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FF37" w14:textId="4EA13E8A" w:rsidR="006D618A" w:rsidRPr="006D618A" w:rsidRDefault="006D618A" w:rsidP="006D618A">
      <w:pP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8FE930" wp14:editId="1032EE08">
            <wp:simplePos x="0" y="0"/>
            <wp:positionH relativeFrom="column">
              <wp:posOffset>-110762</wp:posOffset>
            </wp:positionH>
            <wp:positionV relativeFrom="paragraph">
              <wp:posOffset>545</wp:posOffset>
            </wp:positionV>
            <wp:extent cx="1245235" cy="65786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D13E3" w14:textId="58C905B3" w:rsidR="006D618A" w:rsidRDefault="006D618A" w:rsidP="00A95671">
      <w:pPr>
        <w:jc w:val="center"/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fr-FR"/>
        </w:rPr>
      </w:pPr>
    </w:p>
    <w:p w14:paraId="5591FC30" w14:textId="1DF4128E" w:rsidR="006D618A" w:rsidRDefault="006D618A" w:rsidP="00A95671">
      <w:pPr>
        <w:jc w:val="center"/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fr-FR"/>
        </w:rPr>
      </w:pPr>
    </w:p>
    <w:p w14:paraId="6935C7BA" w14:textId="7BAF3881" w:rsidR="006D618A" w:rsidRDefault="006D618A" w:rsidP="00A95671">
      <w:pPr>
        <w:jc w:val="center"/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fr-FR"/>
        </w:rPr>
      </w:pPr>
    </w:p>
    <w:p w14:paraId="4D5F57DC" w14:textId="50ECFDCF" w:rsidR="006D618A" w:rsidRDefault="006D618A" w:rsidP="00A95671">
      <w:pPr>
        <w:jc w:val="center"/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fr-FR"/>
        </w:rPr>
      </w:pPr>
    </w:p>
    <w:p w14:paraId="318E6E75" w14:textId="2567A9C7" w:rsidR="00A95671" w:rsidRPr="00A95671" w:rsidRDefault="00A95671" w:rsidP="00A95671">
      <w:pPr>
        <w:jc w:val="center"/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fr-FR"/>
        </w:rPr>
      </w:pPr>
      <w:r w:rsidRPr="00A95671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fr-FR"/>
        </w:rPr>
        <w:t>Matinée d’échange</w:t>
      </w:r>
      <w:r w:rsidR="00B76DD6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fr-FR"/>
        </w:rPr>
        <w:t>s</w:t>
      </w:r>
      <w:r w:rsidRPr="00A95671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fr-FR"/>
        </w:rPr>
        <w:t xml:space="preserve"> organisée par l’association Chemins d’enfance</w:t>
      </w:r>
    </w:p>
    <w:p w14:paraId="19EAD772" w14:textId="77777777" w:rsidR="00A95671" w:rsidRDefault="00A95671" w:rsidP="00A95671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fr-FR"/>
        </w:rPr>
      </w:pPr>
    </w:p>
    <w:p w14:paraId="2FA30F49" w14:textId="111D3318" w:rsidR="00A95671" w:rsidRDefault="00A95671" w:rsidP="00A95671">
      <w:pPr>
        <w:jc w:val="center"/>
        <w:rPr>
          <w:rFonts w:ascii="Helvetica" w:eastAsia="Times New Roman" w:hAnsi="Helvetica" w:cs="Times New Roman"/>
          <w:b/>
          <w:bCs/>
          <w:i/>
          <w:iCs/>
          <w:color w:val="1F4E79" w:themeColor="accent5" w:themeShade="80"/>
          <w:sz w:val="21"/>
          <w:szCs w:val="21"/>
          <w:lang w:eastAsia="fr-FR"/>
        </w:rPr>
      </w:pPr>
      <w:r w:rsidRPr="00A95671">
        <w:rPr>
          <w:rFonts w:ascii="Helvetica" w:eastAsia="Times New Roman" w:hAnsi="Helvetica" w:cs="Times New Roman"/>
          <w:b/>
          <w:bCs/>
          <w:i/>
          <w:iCs/>
          <w:color w:val="1F4E79" w:themeColor="accent5" w:themeShade="80"/>
          <w:sz w:val="21"/>
          <w:szCs w:val="21"/>
          <w:lang w:eastAsia="fr-FR"/>
        </w:rPr>
        <w:t>"</w:t>
      </w:r>
      <w:r w:rsidR="00BC75A4">
        <w:rPr>
          <w:rFonts w:ascii="Helvetica" w:eastAsia="Times New Roman" w:hAnsi="Helvetica" w:cs="Times New Roman"/>
          <w:b/>
          <w:bCs/>
          <w:i/>
          <w:iCs/>
          <w:color w:val="1F4E79" w:themeColor="accent5" w:themeShade="80"/>
          <w:sz w:val="21"/>
          <w:szCs w:val="21"/>
          <w:lang w:eastAsia="fr-FR"/>
        </w:rPr>
        <w:t>V</w:t>
      </w:r>
      <w:r w:rsidR="00BC75A4" w:rsidRPr="00BC75A4">
        <w:rPr>
          <w:rFonts w:ascii="Helvetica" w:eastAsia="Times New Roman" w:hAnsi="Helvetica" w:cs="Times New Roman"/>
          <w:b/>
          <w:bCs/>
          <w:i/>
          <w:iCs/>
          <w:color w:val="1F4E79" w:themeColor="accent5" w:themeShade="80"/>
          <w:sz w:val="21"/>
          <w:szCs w:val="21"/>
          <w:lang w:eastAsia="fr-FR"/>
        </w:rPr>
        <w:t>otre enfant est agité</w:t>
      </w:r>
      <w:r w:rsidR="00BC75A4">
        <w:rPr>
          <w:rFonts w:ascii="Helvetica" w:eastAsia="Times New Roman" w:hAnsi="Helvetica" w:cs="Times New Roman"/>
          <w:b/>
          <w:bCs/>
          <w:i/>
          <w:iCs/>
          <w:color w:val="1F4E79" w:themeColor="accent5" w:themeShade="80"/>
          <w:sz w:val="21"/>
          <w:szCs w:val="21"/>
          <w:lang w:eastAsia="fr-FR"/>
        </w:rPr>
        <w:t xml:space="preserve"> ? </w:t>
      </w:r>
      <w:r w:rsidR="00BC75A4" w:rsidRPr="00BC75A4">
        <w:rPr>
          <w:rFonts w:ascii="Helvetica" w:eastAsia="Times New Roman" w:hAnsi="Helvetica" w:cs="Times New Roman"/>
          <w:b/>
          <w:bCs/>
          <w:i/>
          <w:iCs/>
          <w:color w:val="1F4E79" w:themeColor="accent5" w:themeShade="80"/>
          <w:sz w:val="21"/>
          <w:szCs w:val="21"/>
          <w:lang w:eastAsia="fr-FR"/>
        </w:rPr>
        <w:t xml:space="preserve"> </w:t>
      </w:r>
      <w:r w:rsidR="00BC75A4" w:rsidRPr="00A95671">
        <w:rPr>
          <w:rFonts w:ascii="Helvetica" w:eastAsia="Times New Roman" w:hAnsi="Helvetica" w:cs="Times New Roman"/>
          <w:b/>
          <w:bCs/>
          <w:i/>
          <w:iCs/>
          <w:color w:val="1F4E79" w:themeColor="accent5" w:themeShade="80"/>
          <w:sz w:val="21"/>
          <w:szCs w:val="21"/>
          <w:lang w:eastAsia="fr-FR"/>
        </w:rPr>
        <w:t>Comment l’aider à se poser</w:t>
      </w:r>
      <w:r w:rsidR="00BC75A4">
        <w:rPr>
          <w:rFonts w:ascii="Helvetica" w:eastAsia="Times New Roman" w:hAnsi="Helvetica" w:cs="Times New Roman"/>
          <w:b/>
          <w:bCs/>
          <w:i/>
          <w:iCs/>
          <w:color w:val="1F4E79" w:themeColor="accent5" w:themeShade="80"/>
          <w:sz w:val="21"/>
          <w:szCs w:val="21"/>
          <w:lang w:eastAsia="fr-FR"/>
        </w:rPr>
        <w:t> </w:t>
      </w:r>
      <w:r w:rsidRPr="00A95671">
        <w:rPr>
          <w:rFonts w:ascii="Helvetica" w:eastAsia="Times New Roman" w:hAnsi="Helvetica" w:cs="Times New Roman"/>
          <w:b/>
          <w:bCs/>
          <w:i/>
          <w:iCs/>
          <w:color w:val="1F4E79" w:themeColor="accent5" w:themeShade="80"/>
          <w:sz w:val="21"/>
          <w:szCs w:val="21"/>
          <w:lang w:eastAsia="fr-FR"/>
        </w:rPr>
        <w:t>?</w:t>
      </w:r>
    </w:p>
    <w:p w14:paraId="7DE046E7" w14:textId="36939C53" w:rsidR="00A95671" w:rsidRDefault="00A95671" w:rsidP="00A95671">
      <w:pPr>
        <w:jc w:val="center"/>
        <w:rPr>
          <w:rFonts w:ascii="Helvetica" w:eastAsia="Times New Roman" w:hAnsi="Helvetica" w:cs="Times New Roman"/>
          <w:b/>
          <w:bCs/>
          <w:i/>
          <w:iCs/>
          <w:color w:val="1F4E79" w:themeColor="accent5" w:themeShade="80"/>
          <w:sz w:val="21"/>
          <w:szCs w:val="21"/>
          <w:lang w:eastAsia="fr-FR"/>
        </w:rPr>
      </w:pPr>
      <w:r w:rsidRPr="00A95671">
        <w:rPr>
          <w:rFonts w:ascii="Helvetica" w:eastAsia="Times New Roman" w:hAnsi="Helvetica" w:cs="Times New Roman"/>
          <w:b/>
          <w:bCs/>
          <w:i/>
          <w:iCs/>
          <w:color w:val="1F4E79" w:themeColor="accent5" w:themeShade="80"/>
          <w:sz w:val="21"/>
          <w:szCs w:val="21"/>
          <w:lang w:eastAsia="fr-FR"/>
        </w:rPr>
        <w:t>PARLONS-EN ENSEMBLE</w:t>
      </w:r>
      <w:r>
        <w:rPr>
          <w:rFonts w:ascii="Helvetica" w:eastAsia="Times New Roman" w:hAnsi="Helvetica" w:cs="Times New Roman"/>
          <w:b/>
          <w:bCs/>
          <w:i/>
          <w:iCs/>
          <w:color w:val="1F4E79" w:themeColor="accent5" w:themeShade="80"/>
          <w:sz w:val="21"/>
          <w:szCs w:val="21"/>
          <w:lang w:eastAsia="fr-FR"/>
        </w:rPr>
        <w:t> !</w:t>
      </w:r>
      <w:r w:rsidR="00BC75A4">
        <w:rPr>
          <w:rFonts w:ascii="Helvetica" w:eastAsia="Times New Roman" w:hAnsi="Helvetica" w:cs="Times New Roman"/>
          <w:b/>
          <w:bCs/>
          <w:i/>
          <w:iCs/>
          <w:color w:val="1F4E79" w:themeColor="accent5" w:themeShade="80"/>
          <w:sz w:val="21"/>
          <w:szCs w:val="21"/>
          <w:lang w:eastAsia="fr-FR"/>
        </w:rPr>
        <w:t xml:space="preserve"> </w:t>
      </w:r>
      <w:r w:rsidRPr="00A95671">
        <w:rPr>
          <w:rFonts w:ascii="Helvetica" w:eastAsia="Times New Roman" w:hAnsi="Helvetica" w:cs="Times New Roman"/>
          <w:b/>
          <w:bCs/>
          <w:i/>
          <w:iCs/>
          <w:color w:val="1F4E79" w:themeColor="accent5" w:themeShade="80"/>
          <w:sz w:val="21"/>
          <w:szCs w:val="21"/>
          <w:lang w:eastAsia="fr-FR"/>
        </w:rPr>
        <w:t>»</w:t>
      </w:r>
    </w:p>
    <w:p w14:paraId="4F1AD47B" w14:textId="77777777" w:rsidR="00A95671" w:rsidRPr="00A95671" w:rsidRDefault="00A95671" w:rsidP="00A95671">
      <w:pPr>
        <w:rPr>
          <w:rFonts w:ascii="Helvetica" w:eastAsia="Times New Roman" w:hAnsi="Helvetica" w:cs="Times New Roman"/>
          <w:i/>
          <w:iCs/>
          <w:color w:val="1F4E79" w:themeColor="accent5" w:themeShade="80"/>
          <w:sz w:val="21"/>
          <w:szCs w:val="21"/>
          <w:lang w:eastAsia="fr-FR"/>
        </w:rPr>
      </w:pPr>
    </w:p>
    <w:p w14:paraId="200D1557" w14:textId="45EB4572" w:rsidR="00A95671" w:rsidRPr="00A95671" w:rsidRDefault="00A95671" w:rsidP="00A95671">
      <w:pP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A95671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fr-FR"/>
        </w:rPr>
        <w:t xml:space="preserve">Samedi </w:t>
      </w:r>
      <w:r w:rsidR="0027353F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fr-FR"/>
        </w:rPr>
        <w:t>3 DÉCEMBRE 2022</w:t>
      </w:r>
      <w:r w:rsidRPr="00A95671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fr-FR"/>
        </w:rPr>
        <w:t>, de 9h45 à 11h15 </w:t>
      </w:r>
    </w:p>
    <w:p w14:paraId="3C1BC7CD" w14:textId="10CCC5F0" w:rsidR="00A95671" w:rsidRDefault="00A95671" w:rsidP="00A95671"/>
    <w:p w14:paraId="3F5243EE" w14:textId="77777777" w:rsidR="00DC49AE" w:rsidRPr="00DC49AE" w:rsidRDefault="00A95671" w:rsidP="00A95671">
      <w:pPr>
        <w:rPr>
          <w:u w:val="single"/>
        </w:rPr>
      </w:pPr>
      <w:r w:rsidRPr="00DC49AE">
        <w:rPr>
          <w:u w:val="single"/>
        </w:rPr>
        <w:t>Lieu :</w:t>
      </w:r>
    </w:p>
    <w:p w14:paraId="53FB9B46" w14:textId="76809E9F" w:rsidR="00DC49AE" w:rsidRPr="00DC49AE" w:rsidRDefault="00A95671" w:rsidP="00A95671">
      <w:pPr>
        <w:rPr>
          <w:i/>
          <w:iCs/>
        </w:rPr>
      </w:pPr>
      <w:r w:rsidRPr="00DC49AE">
        <w:rPr>
          <w:i/>
          <w:iCs/>
        </w:rPr>
        <w:t xml:space="preserve"> </w:t>
      </w:r>
      <w:r w:rsidR="00DC49AE" w:rsidRPr="00DC49AE">
        <w:rPr>
          <w:i/>
          <w:iCs/>
        </w:rPr>
        <w:t xml:space="preserve">LAEP Les petits pas/ les Bottes de 7 lieues, </w:t>
      </w:r>
    </w:p>
    <w:p w14:paraId="1AD24016" w14:textId="5204D934" w:rsidR="00A95671" w:rsidRDefault="00A95671" w:rsidP="00A95671">
      <w:r w:rsidRPr="00DC49AE">
        <w:rPr>
          <w:i/>
          <w:iCs/>
        </w:rPr>
        <w:t>126 place St Jean, Verneuil d’Avre &amp; d’Iton</w:t>
      </w:r>
      <w:r>
        <w:t xml:space="preserve">. </w:t>
      </w:r>
    </w:p>
    <w:p w14:paraId="1F0D6E45" w14:textId="77777777" w:rsidR="00DC49AE" w:rsidRDefault="00DC49AE" w:rsidP="00A95671"/>
    <w:p w14:paraId="0303860D" w14:textId="457C8A98" w:rsidR="00A95671" w:rsidRPr="00177B09" w:rsidRDefault="00A95671" w:rsidP="00A95671">
      <w:r>
        <w:t>Participation libre</w:t>
      </w:r>
      <w:r w:rsidR="004612EB">
        <w:t> ;</w:t>
      </w:r>
      <w:r>
        <w:t xml:space="preserve"> Baby Sitter pour les enfants</w:t>
      </w:r>
      <w:r w:rsidR="004612EB">
        <w:t>.</w:t>
      </w:r>
      <w:r>
        <w:t xml:space="preserve"> </w:t>
      </w:r>
    </w:p>
    <w:p w14:paraId="1580195A" w14:textId="222EE1B3" w:rsidR="00177B09" w:rsidRDefault="00177B09" w:rsidP="00A95671">
      <w:pPr>
        <w:rPr>
          <w:i/>
          <w:iCs/>
        </w:rPr>
      </w:pPr>
    </w:p>
    <w:p w14:paraId="7B955DA6" w14:textId="1D438EAC" w:rsidR="002405DD" w:rsidRPr="002405DD" w:rsidRDefault="002405DD" w:rsidP="00A95671">
      <w:pPr>
        <w:rPr>
          <w:u w:val="single"/>
        </w:rPr>
      </w:pPr>
      <w:r w:rsidRPr="002405DD">
        <w:rPr>
          <w:u w:val="single"/>
        </w:rPr>
        <w:t xml:space="preserve">Argument : </w:t>
      </w:r>
    </w:p>
    <w:p w14:paraId="01A0EBE7" w14:textId="4E3E3155" w:rsidR="00763B5A" w:rsidRDefault="00DC49AE" w:rsidP="00177B09">
      <w:pPr>
        <w:ind w:firstLine="708"/>
      </w:pPr>
      <w:r>
        <w:rPr>
          <w:i/>
          <w:iCs/>
        </w:rPr>
        <w:t>Quand l</w:t>
      </w:r>
      <w:r w:rsidR="00516F35" w:rsidRPr="00516F35">
        <w:rPr>
          <w:i/>
          <w:iCs/>
        </w:rPr>
        <w:t xml:space="preserve">es enfants s’agitent, </w:t>
      </w:r>
      <w:r>
        <w:rPr>
          <w:i/>
          <w:iCs/>
        </w:rPr>
        <w:t>quand l</w:t>
      </w:r>
      <w:r w:rsidR="00516F35" w:rsidRPr="00516F35">
        <w:rPr>
          <w:i/>
          <w:iCs/>
        </w:rPr>
        <w:t>es parents s’exaspèrent</w:t>
      </w:r>
      <w:r w:rsidR="00516F35">
        <w:t xml:space="preserve"> … </w:t>
      </w:r>
      <w:r w:rsidR="004612EB">
        <w:t>chacun s’énerve et s’épuise !</w:t>
      </w:r>
    </w:p>
    <w:p w14:paraId="720B4D3D" w14:textId="4F467F0B" w:rsidR="00516F35" w:rsidRDefault="00516F35">
      <w:r>
        <w:t xml:space="preserve">Nous pourrons échanger au cours de notre matinée, sur ce qui </w:t>
      </w:r>
      <w:r w:rsidR="004612EB">
        <w:t xml:space="preserve">peut </w:t>
      </w:r>
      <w:r>
        <w:t>agite</w:t>
      </w:r>
      <w:r w:rsidR="004612EB">
        <w:t>r</w:t>
      </w:r>
      <w:r>
        <w:t xml:space="preserve"> l’enfant</w:t>
      </w:r>
      <w:r w:rsidR="00BC75A4">
        <w:t>, quand il lui est si</w:t>
      </w:r>
      <w:r>
        <w:t xml:space="preserve"> difficile de se poser </w:t>
      </w:r>
      <w:r w:rsidR="0027353F">
        <w:t>au quotidien</w:t>
      </w:r>
      <w:r w:rsidR="004612EB">
        <w:t xml:space="preserve"> et de se concentrer pour le</w:t>
      </w:r>
      <w:r>
        <w:t xml:space="preserve">s apprentissages, </w:t>
      </w:r>
      <w:r w:rsidR="00BC75A4">
        <w:t xml:space="preserve">de </w:t>
      </w:r>
      <w:r>
        <w:t>se faire des copains, etc.</w:t>
      </w:r>
      <w:r w:rsidR="00502183">
        <w:t xml:space="preserve"> ; </w:t>
      </w:r>
      <w:r w:rsidR="004612EB">
        <w:t xml:space="preserve">nous pourrons </w:t>
      </w:r>
      <w:r w:rsidR="00BC75A4">
        <w:t>évoquer</w:t>
      </w:r>
      <w:r w:rsidR="00502183">
        <w:t xml:space="preserve"> ensemble </w:t>
      </w:r>
      <w:r w:rsidR="00BC75A4">
        <w:t xml:space="preserve">les questions qui se posent aux </w:t>
      </w:r>
      <w:r>
        <w:t>parents</w:t>
      </w:r>
      <w:r w:rsidR="004612EB">
        <w:t xml:space="preserve"> et </w:t>
      </w:r>
      <w:r w:rsidR="00BC75A4">
        <w:t xml:space="preserve">à </w:t>
      </w:r>
      <w:r w:rsidR="00177B09">
        <w:t xml:space="preserve">ceux qui ont à s’occuper de l’enfant. </w:t>
      </w:r>
    </w:p>
    <w:p w14:paraId="59488586" w14:textId="620F1957" w:rsidR="00177B09" w:rsidRPr="00A40F56" w:rsidRDefault="004612EB">
      <w:r>
        <w:t>A partir de</w:t>
      </w:r>
      <w:r w:rsidR="00177B09">
        <w:t xml:space="preserve"> vos expériences</w:t>
      </w:r>
      <w:r w:rsidR="00DC49AE">
        <w:t xml:space="preserve">, </w:t>
      </w:r>
      <w:r w:rsidR="00BC75A4">
        <w:t xml:space="preserve">de vos </w:t>
      </w:r>
      <w:r w:rsidR="00DC49AE">
        <w:t>remarques et vos questions</w:t>
      </w:r>
      <w:r w:rsidR="00BC75A4">
        <w:t xml:space="preserve">, </w:t>
      </w:r>
      <w:r>
        <w:t>et</w:t>
      </w:r>
      <w:r w:rsidR="00177B09">
        <w:t xml:space="preserve"> d’une brève présentation du thème par Laurence Morel, psychologue clinicienne, nous </w:t>
      </w:r>
      <w:r w:rsidR="00A40F56" w:rsidRPr="00A40F56">
        <w:rPr>
          <w:rFonts w:ascii="Calibri" w:hAnsi="Calibri" w:cs="Calibri"/>
          <w:color w:val="000000"/>
          <w:shd w:val="clear" w:color="auto" w:fill="FFFFFF"/>
        </w:rPr>
        <w:t>discuterons de ces questions très contemporaines.</w:t>
      </w:r>
      <w:r w:rsidR="00A40F56" w:rsidRPr="00A40F56">
        <w:rPr>
          <w:rStyle w:val="gmail-apple-converted-space"/>
          <w:rFonts w:ascii="Calibri" w:hAnsi="Calibri" w:cs="Calibri"/>
          <w:color w:val="000000"/>
        </w:rPr>
        <w:t> </w:t>
      </w:r>
      <w:r w:rsidR="00A40F56" w:rsidRPr="00A40F56">
        <w:rPr>
          <w:rFonts w:ascii="Calibri" w:hAnsi="Calibri" w:cs="Calibri"/>
          <w:color w:val="000000"/>
          <w:shd w:val="clear" w:color="auto" w:fill="FFFFFF"/>
        </w:rPr>
        <w:t> </w:t>
      </w:r>
    </w:p>
    <w:p w14:paraId="6D2DAB8C" w14:textId="0C1B0AF8" w:rsidR="002405DD" w:rsidRDefault="002405DD"/>
    <w:p w14:paraId="04807396" w14:textId="05B5E847" w:rsidR="002405DD" w:rsidRPr="002405DD" w:rsidRDefault="002405DD">
      <w:pPr>
        <w:rPr>
          <w:i/>
          <w:iCs/>
        </w:rPr>
      </w:pPr>
      <w:r w:rsidRPr="002405DD">
        <w:rPr>
          <w:i/>
          <w:iCs/>
        </w:rPr>
        <w:t xml:space="preserve">Venez nombreux ! </w:t>
      </w:r>
    </w:p>
    <w:p w14:paraId="2E9C95FB" w14:textId="48327BC6" w:rsidR="002405DD" w:rsidRDefault="002405DD"/>
    <w:p w14:paraId="53C3409B" w14:textId="29CEA256" w:rsidR="002405DD" w:rsidRDefault="002405DD">
      <w:r>
        <w:t xml:space="preserve">Contacts : </w:t>
      </w:r>
      <w:hyperlink r:id="rId7" w:history="1">
        <w:r w:rsidRPr="00BF7F40">
          <w:rPr>
            <w:rStyle w:val="Lienhypertexte"/>
          </w:rPr>
          <w:t>cheminsdenfance@gmail.com</w:t>
        </w:r>
      </w:hyperlink>
    </w:p>
    <w:p w14:paraId="283FE850" w14:textId="447266E4" w:rsidR="002405DD" w:rsidRDefault="002405DD">
      <w:r>
        <w:t xml:space="preserve">Ou 06 82 76 07 04 </w:t>
      </w:r>
    </w:p>
    <w:p w14:paraId="73E21344" w14:textId="77777777" w:rsidR="008D22D1" w:rsidRDefault="008D22D1"/>
    <w:p w14:paraId="7AFD6D4A" w14:textId="42A37F98" w:rsidR="006D618A" w:rsidRDefault="008D22D1" w:rsidP="008D22D1">
      <w:pPr>
        <w:jc w:val="center"/>
      </w:pPr>
      <w:r>
        <w:t>**********</w:t>
      </w:r>
    </w:p>
    <w:p w14:paraId="0A8C53AA" w14:textId="77777777" w:rsidR="008D22D1" w:rsidRDefault="008D22D1"/>
    <w:p w14:paraId="47F9118E" w14:textId="6B2DAA44" w:rsidR="006D618A" w:rsidRDefault="006D618A">
      <w:r>
        <w:t>Matinée organisée avec le soutien de l’Interco Normandie Sud Eure, et les REAAP</w:t>
      </w:r>
    </w:p>
    <w:p w14:paraId="51E9F4B4" w14:textId="175D7CED" w:rsidR="008D22D1" w:rsidRDefault="008D22D1"/>
    <w:p w14:paraId="788E5A46" w14:textId="56CBD09D" w:rsidR="008D22D1" w:rsidRDefault="008D22D1">
      <w:r>
        <w:rPr>
          <w:rFonts w:ascii="Helvetica" w:hAnsi="Helvetica" w:cs="Helvetica"/>
          <w:noProof/>
        </w:rPr>
        <w:drawing>
          <wp:inline distT="0" distB="0" distL="0" distR="0" wp14:anchorId="71D7332D" wp14:editId="7CD53DF6">
            <wp:extent cx="615043" cy="615043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44" cy="62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58483F23" wp14:editId="3F1A3CF9">
            <wp:extent cx="576943" cy="58967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05" cy="61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21DDF" w14:textId="2C30CB4F" w:rsidR="006D618A" w:rsidRDefault="006D618A"/>
    <w:p w14:paraId="66F45144" w14:textId="5DF2A8E7" w:rsidR="006D618A" w:rsidRPr="008D22D1" w:rsidRDefault="006D618A">
      <w:pPr>
        <w:rPr>
          <w:sz w:val="20"/>
          <w:szCs w:val="20"/>
        </w:rPr>
      </w:pPr>
      <w:r w:rsidRPr="008D22D1">
        <w:rPr>
          <w:sz w:val="20"/>
          <w:szCs w:val="20"/>
        </w:rPr>
        <w:t xml:space="preserve">Trouvez des infos sur </w:t>
      </w:r>
      <w:r w:rsidR="008D22D1">
        <w:rPr>
          <w:sz w:val="20"/>
          <w:szCs w:val="20"/>
        </w:rPr>
        <w:t xml:space="preserve">les lieux d’accueil pour les enfants et les parents : </w:t>
      </w:r>
    </w:p>
    <w:p w14:paraId="3DA3CEAC" w14:textId="081CCF44" w:rsidR="006D618A" w:rsidRPr="008D22D1" w:rsidRDefault="00000000">
      <w:pPr>
        <w:rPr>
          <w:sz w:val="20"/>
          <w:szCs w:val="20"/>
        </w:rPr>
      </w:pPr>
      <w:hyperlink r:id="rId10" w:history="1">
        <w:r w:rsidR="008D22D1" w:rsidRPr="008D22D1">
          <w:rPr>
            <w:rStyle w:val="Lienhypertexte"/>
            <w:sz w:val="20"/>
            <w:szCs w:val="20"/>
          </w:rPr>
          <w:t>https://www.cheminsenfance-france.fr</w:t>
        </w:r>
      </w:hyperlink>
      <w:r w:rsidR="008D22D1" w:rsidRPr="008D22D1">
        <w:rPr>
          <w:sz w:val="20"/>
          <w:szCs w:val="20"/>
        </w:rPr>
        <w:t xml:space="preserve"> </w:t>
      </w:r>
    </w:p>
    <w:p w14:paraId="32B7CA46" w14:textId="0655C99B" w:rsidR="006D618A" w:rsidRPr="008D22D1" w:rsidRDefault="008D22D1">
      <w:pPr>
        <w:rPr>
          <w:sz w:val="20"/>
          <w:szCs w:val="20"/>
        </w:rPr>
      </w:pPr>
      <w:r w:rsidRPr="008D22D1">
        <w:rPr>
          <w:sz w:val="20"/>
          <w:szCs w:val="20"/>
        </w:rPr>
        <w:t xml:space="preserve">Et sur </w:t>
      </w:r>
    </w:p>
    <w:p w14:paraId="2423E6CC" w14:textId="5DBA0F6C" w:rsidR="008D22D1" w:rsidRPr="008D22D1" w:rsidRDefault="00000000">
      <w:pPr>
        <w:rPr>
          <w:sz w:val="20"/>
          <w:szCs w:val="20"/>
        </w:rPr>
      </w:pPr>
      <w:hyperlink r:id="rId11" w:history="1">
        <w:r w:rsidR="008D22D1" w:rsidRPr="008D22D1">
          <w:rPr>
            <w:rStyle w:val="Lienhypertexte"/>
            <w:sz w:val="20"/>
            <w:szCs w:val="20"/>
          </w:rPr>
          <w:t>https://www.inse27.fr/listes/petite-enfance/</w:t>
        </w:r>
      </w:hyperlink>
      <w:r w:rsidR="008D22D1" w:rsidRPr="008D22D1">
        <w:rPr>
          <w:sz w:val="20"/>
          <w:szCs w:val="20"/>
        </w:rPr>
        <w:t xml:space="preserve"> </w:t>
      </w:r>
    </w:p>
    <w:sectPr w:rsidR="008D22D1" w:rsidRPr="008D22D1" w:rsidSect="008D7E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C32A" w14:textId="77777777" w:rsidR="001C1B7E" w:rsidRDefault="001C1B7E" w:rsidP="00516F35">
      <w:r>
        <w:separator/>
      </w:r>
    </w:p>
  </w:endnote>
  <w:endnote w:type="continuationSeparator" w:id="0">
    <w:p w14:paraId="161EB520" w14:textId="77777777" w:rsidR="001C1B7E" w:rsidRDefault="001C1B7E" w:rsidP="0051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44B3" w14:textId="77777777" w:rsidR="001C1B7E" w:rsidRDefault="001C1B7E" w:rsidP="00516F35">
      <w:r>
        <w:separator/>
      </w:r>
    </w:p>
  </w:footnote>
  <w:footnote w:type="continuationSeparator" w:id="0">
    <w:p w14:paraId="7B1C3FF2" w14:textId="77777777" w:rsidR="001C1B7E" w:rsidRDefault="001C1B7E" w:rsidP="0051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35"/>
    <w:rsid w:val="00177B09"/>
    <w:rsid w:val="001C1B7E"/>
    <w:rsid w:val="002405DD"/>
    <w:rsid w:val="0027353F"/>
    <w:rsid w:val="002C54A8"/>
    <w:rsid w:val="002E4A82"/>
    <w:rsid w:val="003F74C0"/>
    <w:rsid w:val="004612EB"/>
    <w:rsid w:val="00502183"/>
    <w:rsid w:val="00516F35"/>
    <w:rsid w:val="006D618A"/>
    <w:rsid w:val="00763B5A"/>
    <w:rsid w:val="008D22D1"/>
    <w:rsid w:val="008D7E67"/>
    <w:rsid w:val="00A40F56"/>
    <w:rsid w:val="00A77229"/>
    <w:rsid w:val="00A95671"/>
    <w:rsid w:val="00B76DD6"/>
    <w:rsid w:val="00BC75A4"/>
    <w:rsid w:val="00C01987"/>
    <w:rsid w:val="00DC49AE"/>
    <w:rsid w:val="00F1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3EEB5"/>
  <w15:chartTrackingRefBased/>
  <w15:docId w15:val="{E7801370-C3D4-0743-ABF9-AD946E8D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6F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6F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6F3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405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05DD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Policepardfaut"/>
    <w:rsid w:val="00A4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eminsdenfanc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e27.fr/listes/petite-enfance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heminsenfance-france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MOREL</dc:creator>
  <cp:keywords/>
  <dc:description/>
  <cp:lastModifiedBy>Laurence MOREL</cp:lastModifiedBy>
  <cp:revision>7</cp:revision>
  <dcterms:created xsi:type="dcterms:W3CDTF">2022-10-10T05:30:00Z</dcterms:created>
  <dcterms:modified xsi:type="dcterms:W3CDTF">2022-11-21T19:36:00Z</dcterms:modified>
</cp:coreProperties>
</file>