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C57" w:rsidRDefault="00355C57" w:rsidP="00355C57">
      <w:pPr>
        <w:jc w:val="center"/>
        <w:rPr>
          <w:rFonts w:ascii="Kristen ITC" w:hAnsi="Kristen ITC"/>
          <w:i/>
          <w:color w:val="000000"/>
          <w:u w:val="single"/>
        </w:rPr>
      </w:pPr>
      <w:r w:rsidRPr="0085218A">
        <w:rPr>
          <w:rFonts w:ascii="Lucida Handwriting" w:hAnsi="Lucida Handwriting"/>
          <w:b/>
          <w:color w:val="4F81BD"/>
          <w:sz w:val="56"/>
          <w:szCs w:val="56"/>
        </w:rPr>
        <w:t xml:space="preserve">«  </w:t>
      </w:r>
      <w:r w:rsidRPr="00B64296">
        <w:rPr>
          <w:rFonts w:ascii="Freestyle Script" w:hAnsi="Freestyle Script"/>
          <w:b/>
          <w:i/>
          <w:color w:val="4F81BD"/>
          <w:sz w:val="56"/>
          <w:szCs w:val="56"/>
        </w:rPr>
        <w:t>La  Lettre  de Chemins d’enfance</w:t>
      </w:r>
      <w:r w:rsidRPr="0085218A">
        <w:rPr>
          <w:rFonts w:ascii="Freestyle Script" w:hAnsi="Freestyle Script"/>
          <w:color w:val="4F81BD"/>
          <w:sz w:val="56"/>
          <w:szCs w:val="56"/>
        </w:rPr>
        <w:t> </w:t>
      </w:r>
      <w:r w:rsidRPr="006A7982">
        <w:rPr>
          <w:rFonts w:ascii="Lucida Handwriting" w:hAnsi="Lucida Handwriting"/>
          <w:b/>
          <w:color w:val="4F81BD"/>
          <w:sz w:val="56"/>
          <w:szCs w:val="56"/>
        </w:rPr>
        <w:t xml:space="preserve">» </w:t>
      </w:r>
      <w:r w:rsidRPr="0085218A">
        <w:rPr>
          <w:rFonts w:ascii="Freestyle Script" w:hAnsi="Freestyle Script"/>
          <w:b/>
          <w:color w:val="4F81BD"/>
          <w:sz w:val="56"/>
          <w:szCs w:val="56"/>
        </w:rPr>
        <w:t xml:space="preserve">                                                                  </w:t>
      </w:r>
      <w:r>
        <w:rPr>
          <w:rFonts w:ascii="Kristen ITC" w:hAnsi="Kristen ITC"/>
          <w:i/>
          <w:color w:val="000000"/>
          <w:u w:val="single"/>
        </w:rPr>
        <w:t xml:space="preserve">N° </w:t>
      </w:r>
      <w:r w:rsidR="005C4106">
        <w:rPr>
          <w:rFonts w:ascii="Kristen ITC" w:hAnsi="Kristen ITC"/>
          <w:i/>
          <w:color w:val="000000"/>
          <w:u w:val="single"/>
        </w:rPr>
        <w:t xml:space="preserve">7, </w:t>
      </w:r>
      <w:r>
        <w:rPr>
          <w:rFonts w:ascii="Kristen ITC" w:hAnsi="Kristen ITC"/>
          <w:i/>
          <w:color w:val="000000"/>
          <w:u w:val="single"/>
        </w:rPr>
        <w:t>janvier 2014</w:t>
      </w:r>
    </w:p>
    <w:p w:rsidR="00355C57" w:rsidRDefault="00355C57" w:rsidP="00355C57">
      <w:pPr>
        <w:jc w:val="center"/>
        <w:rPr>
          <w:rFonts w:ascii="Kristen ITC" w:hAnsi="Kristen ITC"/>
          <w:i/>
          <w:color w:val="000000"/>
          <w:u w:val="single"/>
        </w:rPr>
      </w:pPr>
    </w:p>
    <w:p w:rsidR="00355C57" w:rsidRPr="00355C57" w:rsidRDefault="00355C57" w:rsidP="00355C57">
      <w:pPr>
        <w:keepNext/>
        <w:framePr w:dropCap="margin" w:lines="3" w:wrap="around" w:vAnchor="text" w:hAnchor="page"/>
        <w:spacing w:after="0" w:line="926" w:lineRule="exact"/>
        <w:textAlignment w:val="baseline"/>
        <w:rPr>
          <w:color w:val="1F497D" w:themeColor="text2"/>
          <w:position w:val="-8"/>
          <w:sz w:val="123"/>
        </w:rPr>
      </w:pPr>
      <w:r>
        <w:rPr>
          <w:position w:val="-8"/>
          <w:sz w:val="123"/>
        </w:rPr>
        <w:t xml:space="preserve">      </w:t>
      </w:r>
      <w:r w:rsidRPr="00355C57">
        <w:rPr>
          <w:color w:val="1F497D" w:themeColor="text2"/>
          <w:position w:val="-8"/>
          <w:sz w:val="123"/>
        </w:rPr>
        <w:t>T</w:t>
      </w:r>
    </w:p>
    <w:p w:rsidR="00355C57" w:rsidRDefault="00355C57" w:rsidP="00F10B33">
      <w:pPr>
        <w:jc w:val="both"/>
        <w:rPr>
          <w:i/>
          <w:color w:val="1F497D" w:themeColor="text2"/>
          <w:sz w:val="24"/>
          <w:szCs w:val="24"/>
        </w:rPr>
      </w:pPr>
      <w:r w:rsidRPr="0080648A">
        <w:rPr>
          <w:i/>
          <w:color w:val="1F497D" w:themeColor="text2"/>
          <w:sz w:val="24"/>
          <w:szCs w:val="24"/>
        </w:rPr>
        <w:t xml:space="preserve">oute l’équipe du Conseil d’Administration se joint à moi pour vous souhaiter une excellente année 2014 ! </w:t>
      </w:r>
      <w:r w:rsidR="0080648A" w:rsidRPr="0080648A">
        <w:rPr>
          <w:i/>
          <w:color w:val="1F497D" w:themeColor="text2"/>
          <w:sz w:val="24"/>
          <w:szCs w:val="24"/>
        </w:rPr>
        <w:t>En espérant qu’elle puisse nous amener à dialoguer ensemble sur l</w:t>
      </w:r>
      <w:r w:rsidR="00AD2F1B">
        <w:rPr>
          <w:i/>
          <w:color w:val="1F497D" w:themeColor="text2"/>
          <w:sz w:val="24"/>
          <w:szCs w:val="24"/>
        </w:rPr>
        <w:t>es sujets qui nous sont chers :</w:t>
      </w:r>
      <w:r w:rsidR="0080648A" w:rsidRPr="0080648A">
        <w:rPr>
          <w:i/>
          <w:color w:val="1F497D" w:themeColor="text2"/>
          <w:sz w:val="24"/>
          <w:szCs w:val="24"/>
        </w:rPr>
        <w:t xml:space="preserve"> l’enfant et ses parents, la famille qui est l’ancrage fondamental de l’enfant pour son avenir ! </w:t>
      </w:r>
    </w:p>
    <w:p w:rsidR="001B1A16" w:rsidRDefault="001B1A16" w:rsidP="00F10B33">
      <w:pPr>
        <w:jc w:val="both"/>
        <w:rPr>
          <w:i/>
          <w:color w:val="1F497D" w:themeColor="text2"/>
          <w:sz w:val="24"/>
          <w:szCs w:val="24"/>
        </w:rPr>
      </w:pPr>
    </w:p>
    <w:p w:rsidR="004447D4" w:rsidRDefault="00F10B33" w:rsidP="004447D4">
      <w:pPr>
        <w:ind w:firstLine="708"/>
        <w:jc w:val="both"/>
        <w:rPr>
          <w:sz w:val="24"/>
          <w:szCs w:val="24"/>
        </w:rPr>
      </w:pPr>
      <w:r>
        <w:rPr>
          <w:sz w:val="24"/>
          <w:szCs w:val="24"/>
        </w:rPr>
        <w:t xml:space="preserve">En effet, comme l’énonce </w:t>
      </w:r>
      <w:r w:rsidRPr="006A289E">
        <w:rPr>
          <w:i/>
          <w:sz w:val="24"/>
          <w:szCs w:val="24"/>
        </w:rPr>
        <w:t>Hélène Bonnaud</w:t>
      </w:r>
      <w:r>
        <w:rPr>
          <w:sz w:val="24"/>
          <w:szCs w:val="24"/>
        </w:rPr>
        <w:t xml:space="preserve">, psychanalyste, dans un livre </w:t>
      </w:r>
      <w:r w:rsidR="005F2996">
        <w:rPr>
          <w:sz w:val="24"/>
          <w:szCs w:val="24"/>
        </w:rPr>
        <w:t>que nous nous sommes procuré</w:t>
      </w:r>
      <w:r w:rsidR="00594B25">
        <w:rPr>
          <w:sz w:val="24"/>
          <w:szCs w:val="24"/>
        </w:rPr>
        <w:t xml:space="preserve"> aux </w:t>
      </w:r>
      <w:r w:rsidR="00594B25" w:rsidRPr="00501D34">
        <w:rPr>
          <w:i/>
          <w:sz w:val="24"/>
          <w:szCs w:val="24"/>
        </w:rPr>
        <w:t>Petits Pas</w:t>
      </w:r>
      <w:r w:rsidR="00594B25">
        <w:rPr>
          <w:rStyle w:val="Appelnotedebasdep"/>
          <w:sz w:val="24"/>
          <w:szCs w:val="24"/>
        </w:rPr>
        <w:footnoteReference w:id="1"/>
      </w:r>
      <w:r w:rsidR="00594B25">
        <w:rPr>
          <w:sz w:val="24"/>
          <w:szCs w:val="24"/>
        </w:rPr>
        <w:t xml:space="preserve">, et </w:t>
      </w:r>
      <w:r>
        <w:rPr>
          <w:sz w:val="24"/>
          <w:szCs w:val="24"/>
        </w:rPr>
        <w:t xml:space="preserve">dont </w:t>
      </w:r>
      <w:r w:rsidR="00594B25">
        <w:rPr>
          <w:sz w:val="24"/>
          <w:szCs w:val="24"/>
        </w:rPr>
        <w:t xml:space="preserve">je vous recommande la lecture, </w:t>
      </w:r>
      <w:r>
        <w:rPr>
          <w:sz w:val="24"/>
          <w:szCs w:val="24"/>
        </w:rPr>
        <w:t xml:space="preserve"> « </w:t>
      </w:r>
      <w:r w:rsidR="00594B25">
        <w:rPr>
          <w:i/>
          <w:sz w:val="24"/>
          <w:szCs w:val="24"/>
        </w:rPr>
        <w:t>p</w:t>
      </w:r>
      <w:r w:rsidRPr="00F10B33">
        <w:rPr>
          <w:i/>
          <w:sz w:val="24"/>
          <w:szCs w:val="24"/>
        </w:rPr>
        <w:t>our vivre et grandir, l’enfant doit recevoir de l’amour et des soins sans lesquels il ne peut survivre. C’est dire si les liens qui se créent entre l’enfant et celui ou celle qui s’occupe de lui ont des implications immenses dans son devenir </w:t>
      </w:r>
      <w:r w:rsidR="004447D4" w:rsidRPr="00F10B33">
        <w:rPr>
          <w:i/>
          <w:sz w:val="24"/>
          <w:szCs w:val="24"/>
        </w:rPr>
        <w:t>»</w:t>
      </w:r>
      <w:r w:rsidR="004447D4">
        <w:rPr>
          <w:i/>
          <w:sz w:val="24"/>
          <w:szCs w:val="24"/>
        </w:rPr>
        <w:t xml:space="preserve"> (</w:t>
      </w:r>
      <w:r w:rsidRPr="00F10B33">
        <w:rPr>
          <w:i/>
          <w:sz w:val="20"/>
          <w:szCs w:val="20"/>
        </w:rPr>
        <w:t>page 36)</w:t>
      </w:r>
      <w:r w:rsidRPr="00F10B33">
        <w:rPr>
          <w:sz w:val="20"/>
          <w:szCs w:val="20"/>
        </w:rPr>
        <w:t>.</w:t>
      </w:r>
      <w:r>
        <w:rPr>
          <w:sz w:val="24"/>
          <w:szCs w:val="24"/>
        </w:rPr>
        <w:t xml:space="preserve"> </w:t>
      </w:r>
    </w:p>
    <w:p w:rsidR="00FB4A59" w:rsidRDefault="00F10B33" w:rsidP="00F10B33">
      <w:pPr>
        <w:jc w:val="both"/>
        <w:rPr>
          <w:color w:val="1F497D" w:themeColor="text2"/>
        </w:rPr>
      </w:pPr>
      <w:r>
        <w:rPr>
          <w:sz w:val="24"/>
          <w:szCs w:val="24"/>
        </w:rPr>
        <w:t>Puis elle ajoute :</w:t>
      </w:r>
      <w:r w:rsidR="004447D4">
        <w:rPr>
          <w:sz w:val="24"/>
          <w:szCs w:val="24"/>
        </w:rPr>
        <w:t> «</w:t>
      </w:r>
      <w:r>
        <w:rPr>
          <w:sz w:val="24"/>
          <w:szCs w:val="24"/>
        </w:rPr>
        <w:t> </w:t>
      </w:r>
      <w:r w:rsidRPr="004447D4">
        <w:rPr>
          <w:i/>
          <w:sz w:val="24"/>
          <w:szCs w:val="24"/>
        </w:rPr>
        <w:t>Si la dépendance du nouveau-né nécessite une réponse en termes de soins, de nourrissage et de propreté</w:t>
      </w:r>
      <w:r w:rsidR="004447D4" w:rsidRPr="004447D4">
        <w:rPr>
          <w:i/>
          <w:sz w:val="24"/>
          <w:szCs w:val="24"/>
        </w:rPr>
        <w:t>, au-delà du besoin se manifeste la demande d’amour. Celle-ci ne se satisfait pas de repas, mais d’un nouage dans la relation entre donner et recevoir. L’enfant qui reçoit de la nourriture se nourrit aussi de l’amour qui travers</w:t>
      </w:r>
      <w:r w:rsidR="004447D4">
        <w:rPr>
          <w:i/>
          <w:sz w:val="24"/>
          <w:szCs w:val="24"/>
        </w:rPr>
        <w:t>e</w:t>
      </w:r>
      <w:r w:rsidR="004447D4" w:rsidRPr="004447D4">
        <w:rPr>
          <w:i/>
          <w:sz w:val="24"/>
          <w:szCs w:val="24"/>
        </w:rPr>
        <w:t xml:space="preserve"> celui qui lui donne à manger. On ne donne pas n’importe comment</w:t>
      </w:r>
      <w:r w:rsidR="005F2996">
        <w:rPr>
          <w:i/>
          <w:sz w:val="24"/>
          <w:szCs w:val="24"/>
        </w:rPr>
        <w:t xml:space="preserve"> </w:t>
      </w:r>
      <w:r w:rsidR="004447D4">
        <w:rPr>
          <w:i/>
          <w:sz w:val="24"/>
          <w:szCs w:val="24"/>
        </w:rPr>
        <w:t>»</w:t>
      </w:r>
      <w:r w:rsidR="00FB4A59">
        <w:rPr>
          <w:i/>
          <w:sz w:val="24"/>
          <w:szCs w:val="24"/>
        </w:rPr>
        <w:t xml:space="preserve"> et</w:t>
      </w:r>
      <w:r w:rsidR="004447D4">
        <w:rPr>
          <w:i/>
          <w:sz w:val="24"/>
          <w:szCs w:val="24"/>
        </w:rPr>
        <w:t xml:space="preserve"> citant J. Lacan : « Aimer, c’est donner ce qu’on n’a pas »</w:t>
      </w:r>
      <w:r w:rsidR="00FB4A59">
        <w:rPr>
          <w:i/>
          <w:sz w:val="24"/>
          <w:szCs w:val="24"/>
        </w:rPr>
        <w:t xml:space="preserve"> ! </w:t>
      </w:r>
      <w:r w:rsidR="00202015">
        <w:rPr>
          <w:noProof/>
          <w:color w:val="1F497D" w:themeColor="text2"/>
          <w:lang w:eastAsia="fr-F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895350" cy="1433195"/>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95350" cy="1433195"/>
                    </a:xfrm>
                    <a:prstGeom prst="rect">
                      <a:avLst/>
                    </a:prstGeom>
                    <a:noFill/>
                    <a:ln w="9525">
                      <a:noFill/>
                      <a:miter lim="800000"/>
                      <a:headEnd/>
                      <a:tailEnd/>
                    </a:ln>
                  </pic:spPr>
                </pic:pic>
              </a:graphicData>
            </a:graphic>
          </wp:anchor>
        </w:drawing>
      </w:r>
    </w:p>
    <w:p w:rsidR="00202015" w:rsidRDefault="00202015" w:rsidP="00F10B33">
      <w:pPr>
        <w:ind w:firstLine="708"/>
        <w:jc w:val="both"/>
        <w:rPr>
          <w:sz w:val="24"/>
          <w:szCs w:val="24"/>
        </w:rPr>
      </w:pPr>
    </w:p>
    <w:p w:rsidR="00355C57" w:rsidRDefault="004447D4" w:rsidP="00F10B33">
      <w:pPr>
        <w:ind w:firstLine="708"/>
        <w:jc w:val="both"/>
        <w:rPr>
          <w:sz w:val="24"/>
          <w:szCs w:val="24"/>
        </w:rPr>
      </w:pPr>
      <w:r>
        <w:rPr>
          <w:sz w:val="24"/>
          <w:szCs w:val="24"/>
        </w:rPr>
        <w:t xml:space="preserve">Suivant cette orientation, </w:t>
      </w:r>
      <w:r w:rsidR="00355C57">
        <w:rPr>
          <w:sz w:val="24"/>
          <w:szCs w:val="24"/>
        </w:rPr>
        <w:t>notre lieu se fonde sur l’accueil de l’enfant et de sa famille, sans autre but que d’offrir un temps de pause, où l’enfant peut s’enhardir dans un nouvel espace en présence de ses parents, découvrir ce qui l’entoure sans peur, expérimenter de s’éloigner un peu du parent qui l’accompagne</w:t>
      </w:r>
      <w:r w:rsidR="0080648A">
        <w:rPr>
          <w:sz w:val="24"/>
          <w:szCs w:val="24"/>
        </w:rPr>
        <w:t xml:space="preserve"> et pouvoir le retrouver dès que bon lui semble.   Ce n’est pas si souvent. Chaque parent peut trouver ici</w:t>
      </w:r>
      <w:r w:rsidR="005F2996">
        <w:rPr>
          <w:sz w:val="24"/>
          <w:szCs w:val="24"/>
        </w:rPr>
        <w:t xml:space="preserve"> avec </w:t>
      </w:r>
      <w:r w:rsidR="005F2996" w:rsidRPr="005F2996">
        <w:rPr>
          <w:i/>
          <w:sz w:val="24"/>
          <w:szCs w:val="24"/>
        </w:rPr>
        <w:t>les a</w:t>
      </w:r>
      <w:r w:rsidR="00404BBC" w:rsidRPr="005F2996">
        <w:rPr>
          <w:i/>
          <w:sz w:val="24"/>
          <w:szCs w:val="24"/>
        </w:rPr>
        <w:t>ccueillants</w:t>
      </w:r>
      <w:r w:rsidR="00404BBC">
        <w:rPr>
          <w:sz w:val="24"/>
          <w:szCs w:val="24"/>
        </w:rPr>
        <w:t xml:space="preserve"> du lieu, </w:t>
      </w:r>
      <w:r w:rsidR="0080648A">
        <w:rPr>
          <w:sz w:val="24"/>
          <w:szCs w:val="24"/>
        </w:rPr>
        <w:t>quelqu’un à qui poser des questions, échanger sur ce qui le préoccupe, parler de son enfant avec d’autres, sans être évalué, questionné, pressé d’en venir au but …  C’est la fonction de ce lieu, qui est d’</w:t>
      </w:r>
      <w:r w:rsidR="00404BBC">
        <w:rPr>
          <w:sz w:val="24"/>
          <w:szCs w:val="24"/>
        </w:rPr>
        <w:t>écoute et d’échanges, et de jeu pour l’enfant.</w:t>
      </w:r>
    </w:p>
    <w:p w:rsidR="00EE7E64" w:rsidRDefault="0080648A" w:rsidP="0080648A">
      <w:pPr>
        <w:jc w:val="both"/>
        <w:rPr>
          <w:sz w:val="24"/>
          <w:szCs w:val="24"/>
        </w:rPr>
      </w:pPr>
      <w:r>
        <w:rPr>
          <w:sz w:val="24"/>
          <w:szCs w:val="24"/>
        </w:rPr>
        <w:lastRenderedPageBreak/>
        <w:t xml:space="preserve">On peut aussi venir pour partager une activité avec son enfant, </w:t>
      </w:r>
      <w:r w:rsidR="004447D4">
        <w:rPr>
          <w:sz w:val="24"/>
          <w:szCs w:val="24"/>
        </w:rPr>
        <w:t>jouer</w:t>
      </w:r>
      <w:r w:rsidR="00FB4A59">
        <w:rPr>
          <w:sz w:val="24"/>
          <w:szCs w:val="24"/>
        </w:rPr>
        <w:t xml:space="preserve"> avec lui</w:t>
      </w:r>
      <w:r>
        <w:rPr>
          <w:sz w:val="24"/>
          <w:szCs w:val="24"/>
        </w:rPr>
        <w:t xml:space="preserve">, l’aider à découvrir son environnement. </w:t>
      </w:r>
      <w:r w:rsidR="00EE7E64">
        <w:rPr>
          <w:sz w:val="24"/>
          <w:szCs w:val="24"/>
        </w:rPr>
        <w:t xml:space="preserve">Prendre ce temps si important pour l’enfant, de simplement jouer, sans avoir déjà à entrer dans les apprentissages qui viendront en temps et en heure. </w:t>
      </w:r>
    </w:p>
    <w:p w:rsidR="0080648A" w:rsidRDefault="0080648A" w:rsidP="0080648A">
      <w:pPr>
        <w:jc w:val="both"/>
        <w:rPr>
          <w:sz w:val="24"/>
          <w:szCs w:val="24"/>
        </w:rPr>
      </w:pPr>
      <w:r>
        <w:rPr>
          <w:sz w:val="24"/>
          <w:szCs w:val="24"/>
        </w:rPr>
        <w:tab/>
        <w:t>Pour certains enfants</w:t>
      </w:r>
      <w:r w:rsidR="00115F2A">
        <w:rPr>
          <w:sz w:val="24"/>
          <w:szCs w:val="24"/>
        </w:rPr>
        <w:t>,</w:t>
      </w:r>
      <w:r>
        <w:rPr>
          <w:sz w:val="24"/>
          <w:szCs w:val="24"/>
        </w:rPr>
        <w:t xml:space="preserve"> déjà entrés à l’école, la séparation s’avère douloureuse</w:t>
      </w:r>
      <w:r w:rsidR="004447D4">
        <w:rPr>
          <w:sz w:val="24"/>
          <w:szCs w:val="24"/>
        </w:rPr>
        <w:t>. Probablement</w:t>
      </w:r>
      <w:r w:rsidR="00EE7E64">
        <w:rPr>
          <w:sz w:val="24"/>
          <w:szCs w:val="24"/>
        </w:rPr>
        <w:t>,</w:t>
      </w:r>
      <w:r w:rsidR="004447D4">
        <w:rPr>
          <w:sz w:val="24"/>
          <w:szCs w:val="24"/>
        </w:rPr>
        <w:t xml:space="preserve"> </w:t>
      </w:r>
      <w:r>
        <w:rPr>
          <w:sz w:val="24"/>
          <w:szCs w:val="24"/>
        </w:rPr>
        <w:t>certains ne sont pas prêts à laisser s’</w:t>
      </w:r>
      <w:r w:rsidR="004447D4">
        <w:rPr>
          <w:sz w:val="24"/>
          <w:szCs w:val="24"/>
        </w:rPr>
        <w:t xml:space="preserve">éloigner leur parent ; </w:t>
      </w:r>
      <w:r>
        <w:rPr>
          <w:sz w:val="24"/>
          <w:szCs w:val="24"/>
        </w:rPr>
        <w:t xml:space="preserve">le savoir à la maison </w:t>
      </w:r>
      <w:r w:rsidR="00404BBC">
        <w:rPr>
          <w:sz w:val="24"/>
          <w:szCs w:val="24"/>
        </w:rPr>
        <w:t xml:space="preserve">ou au travail </w:t>
      </w:r>
      <w:r>
        <w:rPr>
          <w:sz w:val="24"/>
          <w:szCs w:val="24"/>
        </w:rPr>
        <w:t xml:space="preserve">sans lui peut angoisser l’enfant encore petit. </w:t>
      </w:r>
      <w:r w:rsidR="004447D4">
        <w:rPr>
          <w:sz w:val="24"/>
          <w:szCs w:val="24"/>
        </w:rPr>
        <w:t xml:space="preserve"> Il est néces</w:t>
      </w:r>
      <w:r w:rsidR="005F2996">
        <w:rPr>
          <w:sz w:val="24"/>
          <w:szCs w:val="24"/>
        </w:rPr>
        <w:t>saire de prendre le temps de le</w:t>
      </w:r>
      <w:r w:rsidR="004447D4">
        <w:rPr>
          <w:sz w:val="24"/>
          <w:szCs w:val="24"/>
        </w:rPr>
        <w:t xml:space="preserve"> </w:t>
      </w:r>
      <w:r w:rsidR="005F2996">
        <w:rPr>
          <w:sz w:val="24"/>
          <w:szCs w:val="24"/>
        </w:rPr>
        <w:t>rassurer, de comprendre avec lui</w:t>
      </w:r>
      <w:r w:rsidR="004447D4">
        <w:rPr>
          <w:sz w:val="24"/>
          <w:szCs w:val="24"/>
        </w:rPr>
        <w:t xml:space="preserve"> ce qui se passe. </w:t>
      </w:r>
    </w:p>
    <w:p w:rsidR="001B1A16" w:rsidRDefault="0048062A" w:rsidP="0080648A">
      <w:pPr>
        <w:jc w:val="both"/>
        <w:rPr>
          <w:sz w:val="24"/>
          <w:szCs w:val="24"/>
        </w:rPr>
      </w:pPr>
      <w:r>
        <w:rPr>
          <w:sz w:val="24"/>
          <w:szCs w:val="24"/>
        </w:rPr>
        <w:t xml:space="preserve">Passer </w:t>
      </w:r>
      <w:r w:rsidR="00115F2A">
        <w:rPr>
          <w:sz w:val="24"/>
          <w:szCs w:val="24"/>
        </w:rPr>
        <w:t>aux</w:t>
      </w:r>
      <w:r>
        <w:rPr>
          <w:sz w:val="24"/>
          <w:szCs w:val="24"/>
        </w:rPr>
        <w:t xml:space="preserve"> </w:t>
      </w:r>
      <w:r>
        <w:rPr>
          <w:i/>
          <w:sz w:val="24"/>
          <w:szCs w:val="24"/>
        </w:rPr>
        <w:t>Petits pas</w:t>
      </w:r>
      <w:r>
        <w:rPr>
          <w:sz w:val="24"/>
          <w:szCs w:val="24"/>
        </w:rPr>
        <w:t xml:space="preserve"> </w:t>
      </w:r>
      <w:r w:rsidR="005F2996">
        <w:rPr>
          <w:sz w:val="24"/>
          <w:szCs w:val="24"/>
        </w:rPr>
        <w:t>aidera</w:t>
      </w:r>
      <w:r>
        <w:rPr>
          <w:sz w:val="24"/>
          <w:szCs w:val="24"/>
        </w:rPr>
        <w:t xml:space="preserve"> à dédr</w:t>
      </w:r>
      <w:r w:rsidR="00FB4A59">
        <w:rPr>
          <w:sz w:val="24"/>
          <w:szCs w:val="24"/>
        </w:rPr>
        <w:t xml:space="preserve">amatiser ces moments, </w:t>
      </w:r>
      <w:r>
        <w:rPr>
          <w:sz w:val="24"/>
          <w:szCs w:val="24"/>
        </w:rPr>
        <w:t>aider</w:t>
      </w:r>
      <w:r w:rsidR="005F2996">
        <w:rPr>
          <w:sz w:val="24"/>
          <w:szCs w:val="24"/>
        </w:rPr>
        <w:t>a</w:t>
      </w:r>
      <w:r>
        <w:rPr>
          <w:sz w:val="24"/>
          <w:szCs w:val="24"/>
        </w:rPr>
        <w:t xml:space="preserve"> l’enfant à comprendre ce qui lui arrive, </w:t>
      </w:r>
      <w:r w:rsidR="005F2996">
        <w:rPr>
          <w:sz w:val="24"/>
          <w:szCs w:val="24"/>
        </w:rPr>
        <w:t xml:space="preserve">à </w:t>
      </w:r>
      <w:r>
        <w:rPr>
          <w:sz w:val="24"/>
          <w:szCs w:val="24"/>
        </w:rPr>
        <w:t xml:space="preserve">se rassurer avec les mots de ses parents. </w:t>
      </w:r>
    </w:p>
    <w:p w:rsidR="001B1A16" w:rsidRDefault="001B1A16" w:rsidP="0080648A">
      <w:pPr>
        <w:jc w:val="both"/>
        <w:rPr>
          <w:sz w:val="24"/>
          <w:szCs w:val="24"/>
        </w:rPr>
      </w:pPr>
    </w:p>
    <w:p w:rsidR="001B0126" w:rsidRDefault="001B0126" w:rsidP="0080648A">
      <w:pPr>
        <w:jc w:val="both"/>
        <w:rPr>
          <w:b/>
          <w:i/>
          <w:color w:val="1F497D" w:themeColor="text2"/>
          <w:sz w:val="28"/>
          <w:szCs w:val="28"/>
        </w:rPr>
      </w:pPr>
      <w:r>
        <w:rPr>
          <w:sz w:val="24"/>
          <w:szCs w:val="24"/>
        </w:rPr>
        <w:tab/>
      </w:r>
      <w:r w:rsidRPr="001B0126">
        <w:rPr>
          <w:b/>
          <w:i/>
          <w:color w:val="1F497D" w:themeColor="text2"/>
          <w:sz w:val="28"/>
          <w:szCs w:val="28"/>
        </w:rPr>
        <w:t xml:space="preserve">Actualité Chemins d’enfance. </w:t>
      </w:r>
    </w:p>
    <w:p w:rsidR="00B65966" w:rsidRDefault="00F07DD3" w:rsidP="00A50D20">
      <w:pPr>
        <w:ind w:firstLine="708"/>
        <w:jc w:val="both"/>
        <w:rPr>
          <w:sz w:val="24"/>
          <w:szCs w:val="24"/>
        </w:rPr>
      </w:pPr>
      <w:r>
        <w:rPr>
          <w:sz w:val="24"/>
          <w:szCs w:val="24"/>
        </w:rPr>
        <w:t xml:space="preserve">1) </w:t>
      </w:r>
      <w:r w:rsidR="001B0126" w:rsidRPr="00A50D20">
        <w:rPr>
          <w:sz w:val="24"/>
          <w:szCs w:val="24"/>
        </w:rPr>
        <w:t xml:space="preserve">Nous allons proposer une nouvelle matinée des </w:t>
      </w:r>
      <w:r w:rsidR="00A50D20" w:rsidRPr="00A50D20">
        <w:rPr>
          <w:sz w:val="24"/>
          <w:szCs w:val="24"/>
        </w:rPr>
        <w:t>« </w:t>
      </w:r>
      <w:r w:rsidR="00A50D20" w:rsidRPr="00F07DD3">
        <w:rPr>
          <w:i/>
          <w:color w:val="1F497D" w:themeColor="text2"/>
          <w:sz w:val="24"/>
          <w:szCs w:val="24"/>
        </w:rPr>
        <w:t xml:space="preserve">samedis de la petite </w:t>
      </w:r>
      <w:r w:rsidR="001B0126" w:rsidRPr="00F07DD3">
        <w:rPr>
          <w:i/>
          <w:color w:val="1F497D" w:themeColor="text2"/>
          <w:sz w:val="24"/>
          <w:szCs w:val="24"/>
        </w:rPr>
        <w:t>enfance </w:t>
      </w:r>
      <w:r w:rsidR="001B0126" w:rsidRPr="00A50D20">
        <w:rPr>
          <w:sz w:val="24"/>
          <w:szCs w:val="24"/>
        </w:rPr>
        <w:t xml:space="preserve">», sur le </w:t>
      </w:r>
      <w:r w:rsidR="001B0126" w:rsidRPr="00F07DD3">
        <w:rPr>
          <w:b/>
          <w:i/>
          <w:sz w:val="24"/>
          <w:szCs w:val="24"/>
          <w:u w:val="single"/>
        </w:rPr>
        <w:t>thème de la jalousie entre les enfants</w:t>
      </w:r>
      <w:r w:rsidR="001B0126" w:rsidRPr="00A50D20">
        <w:rPr>
          <w:sz w:val="24"/>
          <w:szCs w:val="24"/>
        </w:rPr>
        <w:t xml:space="preserve">.  La date n’est pas tout à fait fixée, </w:t>
      </w:r>
      <w:r w:rsidR="005F2996">
        <w:rPr>
          <w:sz w:val="24"/>
          <w:szCs w:val="24"/>
        </w:rPr>
        <w:t>(</w:t>
      </w:r>
      <w:r w:rsidR="001B0126" w:rsidRPr="00A50D20">
        <w:rPr>
          <w:sz w:val="24"/>
          <w:szCs w:val="24"/>
        </w:rPr>
        <w:t>entre fin février et mars</w:t>
      </w:r>
      <w:r w:rsidR="005F2996">
        <w:rPr>
          <w:sz w:val="24"/>
          <w:szCs w:val="24"/>
        </w:rPr>
        <w:t>)</w:t>
      </w:r>
      <w:r w:rsidR="001B0126" w:rsidRPr="00A50D20">
        <w:rPr>
          <w:sz w:val="24"/>
          <w:szCs w:val="24"/>
        </w:rPr>
        <w:t xml:space="preserve">,  et nous vous tiendrons très rapidement au courant dans un </w:t>
      </w:r>
      <w:r w:rsidR="001B0126" w:rsidRPr="00A50D20">
        <w:rPr>
          <w:i/>
          <w:sz w:val="24"/>
          <w:szCs w:val="24"/>
        </w:rPr>
        <w:t xml:space="preserve">Supplément </w:t>
      </w:r>
      <w:r w:rsidR="001B0126" w:rsidRPr="00A50D20">
        <w:rPr>
          <w:sz w:val="24"/>
          <w:szCs w:val="24"/>
        </w:rPr>
        <w:t xml:space="preserve">à cette </w:t>
      </w:r>
      <w:r w:rsidR="001B0126" w:rsidRPr="00A50D20">
        <w:rPr>
          <w:i/>
          <w:sz w:val="24"/>
          <w:szCs w:val="24"/>
        </w:rPr>
        <w:t>Lettre.</w:t>
      </w:r>
      <w:r w:rsidR="001B0126" w:rsidRPr="00A50D20">
        <w:rPr>
          <w:sz w:val="24"/>
          <w:szCs w:val="24"/>
        </w:rPr>
        <w:t xml:space="preserve"> </w:t>
      </w:r>
    </w:p>
    <w:p w:rsidR="00D41D7A" w:rsidRDefault="00485321" w:rsidP="00966787">
      <w:pPr>
        <w:spacing w:after="0"/>
        <w:ind w:firstLine="708"/>
        <w:jc w:val="both"/>
        <w:rPr>
          <w:sz w:val="24"/>
          <w:szCs w:val="24"/>
        </w:rPr>
      </w:pPr>
      <w:r>
        <w:rPr>
          <w:sz w:val="24"/>
          <w:szCs w:val="24"/>
        </w:rPr>
        <w:t xml:space="preserve">2) </w:t>
      </w:r>
      <w:r w:rsidR="00594B25">
        <w:rPr>
          <w:sz w:val="24"/>
          <w:szCs w:val="24"/>
        </w:rPr>
        <w:t xml:space="preserve"> </w:t>
      </w:r>
      <w:r w:rsidR="005F2996">
        <w:rPr>
          <w:sz w:val="24"/>
          <w:szCs w:val="24"/>
        </w:rPr>
        <w:t>D’autre part, n</w:t>
      </w:r>
      <w:r>
        <w:rPr>
          <w:sz w:val="24"/>
          <w:szCs w:val="24"/>
        </w:rPr>
        <w:t xml:space="preserve">ous organisons </w:t>
      </w:r>
      <w:r w:rsidRPr="00127757">
        <w:rPr>
          <w:b/>
          <w:color w:val="1F497D" w:themeColor="text2"/>
          <w:sz w:val="24"/>
          <w:szCs w:val="24"/>
        </w:rPr>
        <w:t>un temps récréatif</w:t>
      </w:r>
      <w:r>
        <w:rPr>
          <w:sz w:val="24"/>
          <w:szCs w:val="24"/>
        </w:rPr>
        <w:t xml:space="preserve">, </w:t>
      </w:r>
    </w:p>
    <w:p w:rsidR="00D41D7A" w:rsidRDefault="00485321" w:rsidP="00D41D7A">
      <w:pPr>
        <w:ind w:firstLine="708"/>
        <w:jc w:val="both"/>
        <w:rPr>
          <w:sz w:val="24"/>
          <w:szCs w:val="24"/>
        </w:rPr>
      </w:pPr>
      <w:r>
        <w:rPr>
          <w:sz w:val="24"/>
          <w:szCs w:val="24"/>
        </w:rPr>
        <w:t>autour d’un</w:t>
      </w:r>
      <w:r w:rsidR="00D41D7A">
        <w:rPr>
          <w:sz w:val="24"/>
          <w:szCs w:val="24"/>
        </w:rPr>
        <w:t xml:space="preserve"> </w:t>
      </w:r>
      <w:r>
        <w:rPr>
          <w:sz w:val="24"/>
          <w:szCs w:val="24"/>
        </w:rPr>
        <w:t xml:space="preserve"> </w:t>
      </w:r>
      <w:r w:rsidRPr="00B65966">
        <w:rPr>
          <w:b/>
          <w:color w:val="E36C0A" w:themeColor="accent6" w:themeShade="BF"/>
          <w:sz w:val="24"/>
          <w:szCs w:val="24"/>
          <w:u w:val="single"/>
        </w:rPr>
        <w:t>loto, le samedi 8 mars</w:t>
      </w:r>
      <w:r w:rsidRPr="00B65966">
        <w:rPr>
          <w:color w:val="E36C0A" w:themeColor="accent6" w:themeShade="BF"/>
          <w:sz w:val="24"/>
          <w:szCs w:val="24"/>
        </w:rPr>
        <w:t>.</w:t>
      </w:r>
      <w:r>
        <w:rPr>
          <w:sz w:val="24"/>
          <w:szCs w:val="24"/>
        </w:rPr>
        <w:t xml:space="preserve"> </w:t>
      </w:r>
    </w:p>
    <w:p w:rsidR="00DA2D23" w:rsidRDefault="00DA2D23" w:rsidP="00A50D20">
      <w:pPr>
        <w:ind w:firstLine="708"/>
        <w:jc w:val="both"/>
        <w:rPr>
          <w:sz w:val="24"/>
          <w:szCs w:val="24"/>
        </w:rPr>
      </w:pPr>
    </w:p>
    <w:p w:rsidR="005F6575" w:rsidRDefault="005E73DB" w:rsidP="00DA2D23">
      <w:pPr>
        <w:ind w:firstLine="708"/>
        <w:rPr>
          <w:rFonts w:asciiTheme="minorHAnsi" w:hAnsiTheme="minorHAnsi"/>
          <w:color w:val="1F497D" w:themeColor="text2"/>
          <w:sz w:val="24"/>
          <w:szCs w:val="24"/>
        </w:rPr>
      </w:pPr>
      <w:r w:rsidRPr="005E73DB">
        <w:rPr>
          <w:noProof/>
          <w:sz w:val="24"/>
          <w:szCs w:val="24"/>
          <w:lang w:eastAsia="fr-FR"/>
        </w:rPr>
        <w:pict>
          <v:shapetype id="_x0000_t52" coordsize="21600,21600" o:spt="52" adj="23400,24400,25200,21600,25200,4050,23400,4050" path="m@0@1l@2@3@4@5@6@7nfem@6,l@6,21600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v:shapetype>
          <v:shape id="_x0000_s1030" type="#_x0000_t52" style="position:absolute;left:0;text-align:left;margin-left:260.3pt;margin-top:13.85pt;width:203.25pt;height:297.4pt;z-index:251663360" adj="-3544,-4441,22413,-1928,22413,654,22238,654">
            <v:textbox>
              <w:txbxContent>
                <w:p w:rsidR="005F2996" w:rsidRDefault="00594B25">
                  <w:pPr>
                    <w:rPr>
                      <w:b/>
                    </w:rPr>
                  </w:pPr>
                  <w:r>
                    <w:rPr>
                      <w:b/>
                    </w:rPr>
                    <w:t xml:space="preserve">           </w:t>
                  </w:r>
                  <w:r w:rsidR="005F2996">
                    <w:rPr>
                      <w:b/>
                    </w:rPr>
                    <w:t xml:space="preserve">                     </w:t>
                  </w:r>
                  <w:r>
                    <w:rPr>
                      <w:b/>
                    </w:rPr>
                    <w:t xml:space="preserve"> </w:t>
                  </w:r>
                </w:p>
                <w:p w:rsidR="005F2996" w:rsidRDefault="005F2996">
                  <w:pPr>
                    <w:rPr>
                      <w:b/>
                    </w:rPr>
                  </w:pPr>
                </w:p>
                <w:p w:rsidR="00DA2D23" w:rsidRDefault="005F2996">
                  <w:r>
                    <w:rPr>
                      <w:b/>
                    </w:rPr>
                    <w:t xml:space="preserve">                             </w:t>
                  </w:r>
                  <w:r w:rsidR="005E73DB" w:rsidRPr="005E73DB">
                    <w:rPr>
                      <w:b/>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69.8pt;height:21.25pt" fillcolor="black">
                        <v:shadow color="#868686"/>
                        <v:textpath style="font-family:&quot;Arial&quot;;font-size:18pt;font-style:italic" fitshape="t" trim="t" string="1er  Loto"/>
                      </v:shape>
                    </w:pict>
                  </w:r>
                </w:p>
                <w:p w:rsidR="00DA2D23" w:rsidRDefault="00DA2D23" w:rsidP="00DA2D23">
                  <w:pPr>
                    <w:spacing w:after="0"/>
                    <w:rPr>
                      <w:b/>
                      <w:sz w:val="28"/>
                      <w:szCs w:val="28"/>
                    </w:rPr>
                  </w:pPr>
                  <w:r>
                    <w:rPr>
                      <w:b/>
                      <w:sz w:val="28"/>
                      <w:szCs w:val="28"/>
                    </w:rPr>
                    <w:t xml:space="preserve">   </w:t>
                  </w:r>
                  <w:r w:rsidR="00B65966">
                    <w:rPr>
                      <w:b/>
                      <w:sz w:val="28"/>
                      <w:szCs w:val="28"/>
                    </w:rPr>
                    <w:t xml:space="preserve">  </w:t>
                  </w:r>
                  <w:r w:rsidR="005F2996">
                    <w:rPr>
                      <w:b/>
                      <w:sz w:val="28"/>
                      <w:szCs w:val="28"/>
                    </w:rPr>
                    <w:t xml:space="preserve">       </w:t>
                  </w:r>
                  <w:r w:rsidR="00B65966">
                    <w:rPr>
                      <w:b/>
                      <w:sz w:val="28"/>
                      <w:szCs w:val="28"/>
                    </w:rPr>
                    <w:t>Le samedi 8 mars</w:t>
                  </w:r>
                </w:p>
                <w:p w:rsidR="00DA2D23" w:rsidRPr="0029628A" w:rsidRDefault="00DA2D23" w:rsidP="00DA2D23">
                  <w:pPr>
                    <w:rPr>
                      <w:b/>
                      <w:sz w:val="16"/>
                      <w:szCs w:val="16"/>
                    </w:rPr>
                  </w:pPr>
                  <w:r>
                    <w:rPr>
                      <w:b/>
                      <w:sz w:val="28"/>
                      <w:szCs w:val="28"/>
                    </w:rPr>
                    <w:t xml:space="preserve">      </w:t>
                  </w:r>
                  <w:r w:rsidR="005F2996">
                    <w:rPr>
                      <w:b/>
                      <w:sz w:val="28"/>
                      <w:szCs w:val="28"/>
                    </w:rPr>
                    <w:t xml:space="preserve">          </w:t>
                  </w:r>
                  <w:r>
                    <w:rPr>
                      <w:b/>
                      <w:sz w:val="28"/>
                      <w:szCs w:val="28"/>
                    </w:rPr>
                    <w:t xml:space="preserve">   </w:t>
                  </w:r>
                  <w:proofErr w:type="gramStart"/>
                  <w:r w:rsidRPr="009801D3">
                    <w:rPr>
                      <w:b/>
                      <w:sz w:val="28"/>
                      <w:szCs w:val="28"/>
                    </w:rPr>
                    <w:t>à</w:t>
                  </w:r>
                  <w:proofErr w:type="gramEnd"/>
                  <w:r w:rsidRPr="009801D3">
                    <w:rPr>
                      <w:b/>
                      <w:sz w:val="28"/>
                      <w:szCs w:val="28"/>
                    </w:rPr>
                    <w:t xml:space="preserve"> </w:t>
                  </w:r>
                  <w:r w:rsidR="00913AB9">
                    <w:rPr>
                      <w:b/>
                      <w:sz w:val="28"/>
                      <w:szCs w:val="28"/>
                    </w:rPr>
                    <w:t>20</w:t>
                  </w:r>
                  <w:r w:rsidRPr="009801D3">
                    <w:rPr>
                      <w:b/>
                      <w:sz w:val="28"/>
                      <w:szCs w:val="28"/>
                    </w:rPr>
                    <w:t xml:space="preserve">h. </w:t>
                  </w:r>
                  <w:proofErr w:type="spellStart"/>
                  <w:proofErr w:type="gramStart"/>
                  <w:r w:rsidRPr="0029628A">
                    <w:rPr>
                      <w:sz w:val="16"/>
                      <w:szCs w:val="16"/>
                    </w:rPr>
                    <w:t>ouv</w:t>
                  </w:r>
                  <w:proofErr w:type="spellEnd"/>
                  <w:proofErr w:type="gramEnd"/>
                  <w:r>
                    <w:rPr>
                      <w:sz w:val="16"/>
                      <w:szCs w:val="16"/>
                    </w:rPr>
                    <w:t xml:space="preserve">. </w:t>
                  </w:r>
                  <w:proofErr w:type="gramStart"/>
                  <w:r>
                    <w:rPr>
                      <w:sz w:val="16"/>
                      <w:szCs w:val="16"/>
                    </w:rPr>
                    <w:t>à</w:t>
                  </w:r>
                  <w:proofErr w:type="gramEnd"/>
                  <w:r>
                    <w:rPr>
                      <w:sz w:val="16"/>
                      <w:szCs w:val="16"/>
                    </w:rPr>
                    <w:t xml:space="preserve"> 18h</w:t>
                  </w:r>
                  <w:r w:rsidR="00913AB9">
                    <w:rPr>
                      <w:sz w:val="16"/>
                      <w:szCs w:val="16"/>
                    </w:rPr>
                    <w:t>30</w:t>
                  </w:r>
                </w:p>
                <w:p w:rsidR="00DA2D23" w:rsidRDefault="00DA2D23" w:rsidP="00594B25">
                  <w:pPr>
                    <w:jc w:val="center"/>
                  </w:pPr>
                  <w:r>
                    <w:t>Salle des fêtes de Verneuil sur Avre</w:t>
                  </w:r>
                </w:p>
                <w:p w:rsidR="00DA2D23" w:rsidRPr="009801D3" w:rsidRDefault="00DA2D23" w:rsidP="00DA2D23">
                  <w:pPr>
                    <w:spacing w:after="0" w:line="240" w:lineRule="auto"/>
                    <w:rPr>
                      <w:i/>
                      <w:color w:val="002060"/>
                    </w:rPr>
                  </w:pPr>
                  <w:r w:rsidRPr="009801D3">
                    <w:rPr>
                      <w:sz w:val="18"/>
                      <w:szCs w:val="18"/>
                    </w:rPr>
                    <w:t xml:space="preserve">Au profit de l’association </w:t>
                  </w:r>
                  <w:r w:rsidRPr="009801D3">
                    <w:rPr>
                      <w:b/>
                      <w:i/>
                      <w:color w:val="002060"/>
                    </w:rPr>
                    <w:t>Chemins d’enfance</w:t>
                  </w:r>
                  <w:r w:rsidRPr="009801D3">
                    <w:rPr>
                      <w:i/>
                      <w:color w:val="002060"/>
                    </w:rPr>
                    <w:t xml:space="preserve"> </w:t>
                  </w:r>
                </w:p>
                <w:p w:rsidR="00DA2D23" w:rsidRPr="009801D3" w:rsidRDefault="00DA2D23" w:rsidP="00DA2D23">
                  <w:pPr>
                    <w:spacing w:line="240" w:lineRule="auto"/>
                    <w:rPr>
                      <w:color w:val="002060"/>
                    </w:rPr>
                  </w:pPr>
                  <w:proofErr w:type="gramStart"/>
                  <w:r>
                    <w:rPr>
                      <w:color w:val="002060"/>
                      <w:sz w:val="16"/>
                      <w:szCs w:val="16"/>
                    </w:rPr>
                    <w:t>e</w:t>
                  </w:r>
                  <w:r w:rsidRPr="009801D3">
                    <w:rPr>
                      <w:color w:val="002060"/>
                      <w:sz w:val="16"/>
                      <w:szCs w:val="16"/>
                    </w:rPr>
                    <w:t>t</w:t>
                  </w:r>
                  <w:proofErr w:type="gramEnd"/>
                  <w:r w:rsidRPr="009801D3">
                    <w:rPr>
                      <w:color w:val="002060"/>
                      <w:sz w:val="16"/>
                      <w:szCs w:val="16"/>
                    </w:rPr>
                    <w:t xml:space="preserve"> son lieu d’accueil enfants-parents </w:t>
                  </w:r>
                  <w:r w:rsidRPr="009801D3">
                    <w:rPr>
                      <w:b/>
                      <w:color w:val="002060"/>
                    </w:rPr>
                    <w:t>Les petits pas</w:t>
                  </w:r>
                  <w:r>
                    <w:rPr>
                      <w:color w:val="002060"/>
                    </w:rPr>
                    <w:t xml:space="preserve"> </w:t>
                  </w:r>
                </w:p>
                <w:p w:rsidR="00DA2D23" w:rsidRPr="00DA2D23" w:rsidRDefault="00DA2D23" w:rsidP="00DA2D23">
                  <w:pPr>
                    <w:rPr>
                      <w:b/>
                      <w:sz w:val="18"/>
                      <w:szCs w:val="18"/>
                    </w:rPr>
                  </w:pPr>
                  <w:r w:rsidRPr="00DA2D23">
                    <w:rPr>
                      <w:b/>
                      <w:sz w:val="18"/>
                      <w:szCs w:val="18"/>
                    </w:rPr>
                    <w:t>3€ le carton ; 8€ les trois ; 15€ les sept.</w:t>
                  </w:r>
                </w:p>
                <w:p w:rsidR="00DA2D23" w:rsidRPr="0029628A" w:rsidRDefault="00DA2D23" w:rsidP="00DA2D23">
                  <w:pPr>
                    <w:rPr>
                      <w:b/>
                    </w:rPr>
                  </w:pPr>
                  <w:r w:rsidRPr="0029628A">
                    <w:rPr>
                      <w:i/>
                      <w:sz w:val="16"/>
                      <w:szCs w:val="16"/>
                    </w:rPr>
                    <w:t>Buvette, sandwicherie, gâteaux</w:t>
                  </w:r>
                  <w:r w:rsidRPr="0029628A">
                    <w:rPr>
                      <w:i/>
                      <w:sz w:val="18"/>
                      <w:szCs w:val="18"/>
                    </w:rPr>
                    <w:t>.</w:t>
                  </w:r>
                  <w:r>
                    <w:t xml:space="preserve">    </w:t>
                  </w:r>
                  <w:r w:rsidRPr="00C106AE">
                    <w:rPr>
                      <w:b/>
                      <w:u w:val="single"/>
                    </w:rPr>
                    <w:t>Nombreux lots</w:t>
                  </w:r>
                  <w:r>
                    <w:t xml:space="preserve"> </w:t>
                  </w:r>
                </w:p>
                <w:p w:rsidR="00DA2D23" w:rsidRPr="00865DE6" w:rsidRDefault="00DA2D23" w:rsidP="00DA2D23">
                  <w:pPr>
                    <w:rPr>
                      <w:sz w:val="16"/>
                      <w:szCs w:val="16"/>
                    </w:rPr>
                  </w:pPr>
                  <w:r w:rsidRPr="00865DE6">
                    <w:rPr>
                      <w:sz w:val="16"/>
                      <w:szCs w:val="16"/>
                    </w:rPr>
                    <w:t>Télévision, tablette, caméscope, console de jeu enfant, livres enfant, entrées dans des parcs, bons d’achat, …etc.</w:t>
                  </w:r>
                </w:p>
                <w:p w:rsidR="00865DE6" w:rsidRDefault="00865DE6"/>
              </w:txbxContent>
            </v:textbox>
          </v:shape>
        </w:pict>
      </w:r>
    </w:p>
    <w:p w:rsidR="005F6575" w:rsidRDefault="005F6575" w:rsidP="00DA2D23">
      <w:pPr>
        <w:ind w:firstLine="708"/>
        <w:rPr>
          <w:rFonts w:asciiTheme="minorHAnsi" w:hAnsiTheme="minorHAnsi"/>
          <w:color w:val="1F497D" w:themeColor="text2"/>
          <w:sz w:val="24"/>
          <w:szCs w:val="24"/>
        </w:rPr>
      </w:pPr>
    </w:p>
    <w:p w:rsidR="00DA2D23" w:rsidRPr="00594B25" w:rsidRDefault="00485321" w:rsidP="00DA2D23">
      <w:pPr>
        <w:ind w:firstLine="708"/>
        <w:rPr>
          <w:rFonts w:asciiTheme="minorHAnsi" w:hAnsiTheme="minorHAnsi"/>
          <w:color w:val="1F497D" w:themeColor="text2"/>
          <w:sz w:val="24"/>
          <w:szCs w:val="24"/>
        </w:rPr>
      </w:pPr>
      <w:r w:rsidRPr="00594B25">
        <w:rPr>
          <w:rFonts w:asciiTheme="minorHAnsi" w:hAnsiTheme="minorHAnsi"/>
          <w:color w:val="1F497D" w:themeColor="text2"/>
          <w:sz w:val="24"/>
          <w:szCs w:val="24"/>
        </w:rPr>
        <w:t>Nous vous y invitons à venir</w:t>
      </w:r>
    </w:p>
    <w:p w:rsidR="00485321" w:rsidRPr="00594B25" w:rsidRDefault="00485321" w:rsidP="00DA2D23">
      <w:pPr>
        <w:ind w:firstLine="708"/>
        <w:rPr>
          <w:rFonts w:asciiTheme="minorHAnsi" w:hAnsiTheme="minorHAnsi"/>
          <w:color w:val="1F497D" w:themeColor="text2"/>
          <w:sz w:val="24"/>
          <w:szCs w:val="24"/>
        </w:rPr>
      </w:pPr>
      <w:r w:rsidRPr="00594B25">
        <w:rPr>
          <w:rFonts w:asciiTheme="minorHAnsi" w:hAnsiTheme="minorHAnsi"/>
          <w:color w:val="1F497D" w:themeColor="text2"/>
          <w:sz w:val="24"/>
          <w:szCs w:val="24"/>
        </w:rPr>
        <w:t xml:space="preserve"> nombreux, avec vos amis.  </w:t>
      </w:r>
    </w:p>
    <w:p w:rsidR="00DA2D23" w:rsidRPr="00594B25" w:rsidRDefault="00DA2D23" w:rsidP="00DA2D23">
      <w:pPr>
        <w:ind w:firstLine="708"/>
        <w:rPr>
          <w:rFonts w:asciiTheme="minorHAnsi" w:hAnsiTheme="minorHAnsi"/>
          <w:color w:val="1F497D" w:themeColor="text2"/>
          <w:sz w:val="24"/>
          <w:szCs w:val="24"/>
        </w:rPr>
      </w:pPr>
      <w:r w:rsidRPr="00594B25">
        <w:rPr>
          <w:rFonts w:asciiTheme="minorHAnsi" w:hAnsiTheme="minorHAnsi"/>
          <w:color w:val="1F497D" w:themeColor="text2"/>
          <w:sz w:val="24"/>
          <w:szCs w:val="24"/>
        </w:rPr>
        <w:t xml:space="preserve">Il se déroulera à la salle des fêtes </w:t>
      </w:r>
    </w:p>
    <w:p w:rsidR="00DA2D23" w:rsidRPr="00594B25" w:rsidRDefault="00DA2D23" w:rsidP="00DA2D23">
      <w:pPr>
        <w:ind w:firstLine="708"/>
        <w:rPr>
          <w:rFonts w:asciiTheme="minorHAnsi" w:hAnsiTheme="minorHAnsi"/>
          <w:color w:val="1F497D" w:themeColor="text2"/>
          <w:sz w:val="24"/>
          <w:szCs w:val="24"/>
        </w:rPr>
      </w:pPr>
      <w:proofErr w:type="gramStart"/>
      <w:r w:rsidRPr="00594B25">
        <w:rPr>
          <w:rFonts w:asciiTheme="minorHAnsi" w:hAnsiTheme="minorHAnsi"/>
          <w:color w:val="1F497D" w:themeColor="text2"/>
          <w:sz w:val="24"/>
          <w:szCs w:val="24"/>
        </w:rPr>
        <w:t>de</w:t>
      </w:r>
      <w:proofErr w:type="gramEnd"/>
      <w:r w:rsidRPr="00594B25">
        <w:rPr>
          <w:rFonts w:asciiTheme="minorHAnsi" w:hAnsiTheme="minorHAnsi"/>
          <w:color w:val="1F497D" w:themeColor="text2"/>
          <w:sz w:val="24"/>
          <w:szCs w:val="24"/>
        </w:rPr>
        <w:t xml:space="preserve"> Verneuil,  ouverture </w:t>
      </w:r>
    </w:p>
    <w:p w:rsidR="00865DE6" w:rsidRPr="00594B25" w:rsidRDefault="005E73DB" w:rsidP="00DA2D23">
      <w:pPr>
        <w:ind w:firstLine="708"/>
        <w:rPr>
          <w:rFonts w:asciiTheme="minorHAnsi" w:hAnsiTheme="minorHAnsi"/>
          <w:color w:val="1F497D" w:themeColor="text2"/>
          <w:sz w:val="24"/>
          <w:szCs w:val="24"/>
        </w:rPr>
      </w:pPr>
      <w:r>
        <w:rPr>
          <w:rFonts w:asciiTheme="minorHAnsi" w:hAnsiTheme="minorHAnsi"/>
          <w:noProof/>
          <w:color w:val="1F497D" w:themeColor="text2"/>
          <w:sz w:val="24"/>
          <w:szCs w:val="24"/>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267pt;margin-top:3.95pt;width:13.9pt;height:7.15pt;z-index:251664384"/>
        </w:pict>
      </w:r>
      <w:r w:rsidR="00DA2D23" w:rsidRPr="00594B25">
        <w:rPr>
          <w:rFonts w:asciiTheme="minorHAnsi" w:hAnsiTheme="minorHAnsi"/>
          <w:color w:val="1F497D" w:themeColor="text2"/>
          <w:sz w:val="24"/>
          <w:szCs w:val="24"/>
        </w:rPr>
        <w:t xml:space="preserve"> </w:t>
      </w:r>
      <w:proofErr w:type="gramStart"/>
      <w:r w:rsidR="00DA2D23" w:rsidRPr="00594B25">
        <w:rPr>
          <w:rFonts w:asciiTheme="minorHAnsi" w:hAnsiTheme="minorHAnsi"/>
          <w:color w:val="1F497D" w:themeColor="text2"/>
          <w:sz w:val="24"/>
          <w:szCs w:val="24"/>
        </w:rPr>
        <w:t>dès</w:t>
      </w:r>
      <w:proofErr w:type="gramEnd"/>
      <w:r w:rsidR="00DA2D23" w:rsidRPr="00594B25">
        <w:rPr>
          <w:rFonts w:asciiTheme="minorHAnsi" w:hAnsiTheme="minorHAnsi"/>
          <w:color w:val="1F497D" w:themeColor="text2"/>
          <w:sz w:val="24"/>
          <w:szCs w:val="24"/>
        </w:rPr>
        <w:t xml:space="preserve"> 18h</w:t>
      </w:r>
      <w:r w:rsidR="00F70EB5">
        <w:rPr>
          <w:rFonts w:asciiTheme="minorHAnsi" w:hAnsiTheme="minorHAnsi"/>
          <w:color w:val="1F497D" w:themeColor="text2"/>
          <w:sz w:val="24"/>
          <w:szCs w:val="24"/>
        </w:rPr>
        <w:t>30</w:t>
      </w:r>
      <w:r w:rsidR="00DA2D23" w:rsidRPr="00594B25">
        <w:rPr>
          <w:rFonts w:asciiTheme="minorHAnsi" w:hAnsiTheme="minorHAnsi"/>
          <w:color w:val="1F497D" w:themeColor="text2"/>
          <w:sz w:val="24"/>
          <w:szCs w:val="24"/>
        </w:rPr>
        <w:t>.</w:t>
      </w:r>
      <w:r w:rsidR="00D41D7A" w:rsidRPr="00D41D7A">
        <w:rPr>
          <w:sz w:val="24"/>
          <w:szCs w:val="24"/>
        </w:rPr>
        <w:t xml:space="preserve"> </w:t>
      </w:r>
    </w:p>
    <w:p w:rsidR="00865DE6" w:rsidRDefault="00865DE6" w:rsidP="00A50D20">
      <w:pPr>
        <w:ind w:firstLine="708"/>
        <w:jc w:val="both"/>
        <w:rPr>
          <w:sz w:val="24"/>
          <w:szCs w:val="24"/>
        </w:rPr>
      </w:pPr>
    </w:p>
    <w:p w:rsidR="00B65966" w:rsidRDefault="00B65966" w:rsidP="00B65966">
      <w:pPr>
        <w:spacing w:after="0"/>
        <w:rPr>
          <w:sz w:val="24"/>
          <w:szCs w:val="24"/>
        </w:rPr>
      </w:pPr>
    </w:p>
    <w:p w:rsidR="005B5F54" w:rsidRDefault="005B5F54" w:rsidP="00B65966">
      <w:pPr>
        <w:spacing w:after="0"/>
        <w:rPr>
          <w:sz w:val="24"/>
          <w:szCs w:val="24"/>
        </w:rPr>
      </w:pPr>
    </w:p>
    <w:p w:rsidR="005B5F54" w:rsidRDefault="005B5F54" w:rsidP="00B65966">
      <w:pPr>
        <w:spacing w:after="0"/>
        <w:rPr>
          <w:sz w:val="24"/>
          <w:szCs w:val="24"/>
        </w:rPr>
      </w:pPr>
    </w:p>
    <w:p w:rsidR="005B5F54" w:rsidRDefault="005B5F54" w:rsidP="00B65966">
      <w:pPr>
        <w:spacing w:after="0"/>
        <w:rPr>
          <w:sz w:val="24"/>
          <w:szCs w:val="24"/>
        </w:rPr>
      </w:pPr>
    </w:p>
    <w:p w:rsidR="00B65966" w:rsidRDefault="00B65966" w:rsidP="00B65966">
      <w:pPr>
        <w:spacing w:after="0"/>
        <w:rPr>
          <w:sz w:val="24"/>
          <w:szCs w:val="24"/>
        </w:rPr>
      </w:pPr>
    </w:p>
    <w:p w:rsidR="00A50D20" w:rsidRPr="00B65966" w:rsidRDefault="00F07DD3" w:rsidP="00127757">
      <w:pPr>
        <w:spacing w:after="0"/>
        <w:ind w:firstLine="708"/>
        <w:jc w:val="both"/>
        <w:rPr>
          <w:b/>
          <w:sz w:val="28"/>
          <w:szCs w:val="28"/>
        </w:rPr>
      </w:pPr>
      <w:r>
        <w:rPr>
          <w:sz w:val="24"/>
          <w:szCs w:val="24"/>
        </w:rPr>
        <w:t xml:space="preserve">2) </w:t>
      </w:r>
      <w:r w:rsidR="00D41D7A">
        <w:rPr>
          <w:sz w:val="24"/>
          <w:szCs w:val="24"/>
        </w:rPr>
        <w:t xml:space="preserve">  </w:t>
      </w:r>
      <w:r w:rsidR="00594B25">
        <w:rPr>
          <w:sz w:val="24"/>
          <w:szCs w:val="24"/>
        </w:rPr>
        <w:t xml:space="preserve"> </w:t>
      </w:r>
      <w:r w:rsidR="00A50D20">
        <w:rPr>
          <w:sz w:val="24"/>
          <w:szCs w:val="24"/>
        </w:rPr>
        <w:t xml:space="preserve">D’autre part, un travail sur </w:t>
      </w:r>
      <w:r w:rsidR="00A50D20" w:rsidRPr="00F07DD3">
        <w:rPr>
          <w:i/>
          <w:color w:val="1F497D" w:themeColor="text2"/>
          <w:sz w:val="24"/>
          <w:szCs w:val="24"/>
          <w:u w:val="single"/>
        </w:rPr>
        <w:t>les adolescents et l’école</w:t>
      </w:r>
      <w:r w:rsidR="00A50D20">
        <w:rPr>
          <w:sz w:val="24"/>
          <w:szCs w:val="24"/>
        </w:rPr>
        <w:t xml:space="preserve"> </w:t>
      </w:r>
      <w:r>
        <w:rPr>
          <w:sz w:val="24"/>
          <w:szCs w:val="24"/>
        </w:rPr>
        <w:t>a débuté</w:t>
      </w:r>
      <w:r w:rsidR="00A50D20">
        <w:rPr>
          <w:sz w:val="24"/>
          <w:szCs w:val="24"/>
        </w:rPr>
        <w:t xml:space="preserve"> avec des professionnel</w:t>
      </w:r>
      <w:r>
        <w:rPr>
          <w:sz w:val="24"/>
          <w:szCs w:val="24"/>
        </w:rPr>
        <w:t>s concernés par cette question.  Nous lisons ensemble un livre, « </w:t>
      </w:r>
      <w:r w:rsidRPr="00F07DD3">
        <w:rPr>
          <w:i/>
          <w:sz w:val="24"/>
          <w:szCs w:val="24"/>
        </w:rPr>
        <w:t>La vraie vie à l’école »</w:t>
      </w:r>
      <w:r>
        <w:rPr>
          <w:sz w:val="24"/>
          <w:szCs w:val="24"/>
        </w:rPr>
        <w:t>, de Philippe Lacadée</w:t>
      </w:r>
      <w:r>
        <w:rPr>
          <w:rStyle w:val="Appelnotedebasdep"/>
          <w:sz w:val="24"/>
          <w:szCs w:val="24"/>
        </w:rPr>
        <w:footnoteReference w:id="2"/>
      </w:r>
      <w:r>
        <w:rPr>
          <w:sz w:val="24"/>
          <w:szCs w:val="24"/>
        </w:rPr>
        <w:t xml:space="preserve"> qui est psychanalyste et que nous invitons à Verneuil</w:t>
      </w:r>
      <w:r w:rsidR="002573E1">
        <w:rPr>
          <w:sz w:val="24"/>
          <w:szCs w:val="24"/>
        </w:rPr>
        <w:t xml:space="preserve">, avec </w:t>
      </w:r>
      <w:r w:rsidR="002573E1" w:rsidRPr="002573E1">
        <w:rPr>
          <w:i/>
        </w:rPr>
        <w:t>l’Association Cause Freudienne Normandie</w:t>
      </w:r>
      <w:r w:rsidR="002573E1">
        <w:rPr>
          <w:sz w:val="24"/>
          <w:szCs w:val="24"/>
        </w:rPr>
        <w:t xml:space="preserve"> </w:t>
      </w:r>
      <w:r>
        <w:rPr>
          <w:sz w:val="24"/>
          <w:szCs w:val="24"/>
        </w:rPr>
        <w:t xml:space="preserve">pour une </w:t>
      </w:r>
      <w:r w:rsidRPr="00F07DD3">
        <w:rPr>
          <w:b/>
          <w:sz w:val="24"/>
          <w:szCs w:val="24"/>
          <w:u w:val="single"/>
        </w:rPr>
        <w:t>conférence, le mercredi 11 juin 2014</w:t>
      </w:r>
      <w:r w:rsidRPr="00F07DD3">
        <w:rPr>
          <w:sz w:val="24"/>
          <w:szCs w:val="24"/>
          <w:u w:val="single"/>
        </w:rPr>
        <w:t> </w:t>
      </w:r>
      <w:r>
        <w:rPr>
          <w:sz w:val="24"/>
          <w:szCs w:val="24"/>
        </w:rPr>
        <w:t xml:space="preserve">! Nous vous donnerons bien sûr prochainement les informations utiles pour vous y inscrire, mais vous pouvez déjà retenir cette  date si vous êtes intéressés. </w:t>
      </w:r>
    </w:p>
    <w:p w:rsidR="001B1A16" w:rsidRPr="00A50D20" w:rsidRDefault="001B1A16" w:rsidP="00127757">
      <w:pPr>
        <w:jc w:val="both"/>
        <w:rPr>
          <w:sz w:val="24"/>
          <w:szCs w:val="24"/>
        </w:rPr>
      </w:pPr>
      <w:r>
        <w:rPr>
          <w:sz w:val="24"/>
          <w:szCs w:val="24"/>
        </w:rPr>
        <w:t xml:space="preserve">Si vous souhaitez </w:t>
      </w:r>
      <w:r w:rsidR="00115F2A">
        <w:rPr>
          <w:sz w:val="24"/>
          <w:szCs w:val="24"/>
        </w:rPr>
        <w:t xml:space="preserve">participer </w:t>
      </w:r>
      <w:r>
        <w:rPr>
          <w:sz w:val="24"/>
          <w:szCs w:val="24"/>
        </w:rPr>
        <w:t xml:space="preserve">à ce groupe de travail, vous </w:t>
      </w:r>
      <w:r w:rsidR="003252F9">
        <w:rPr>
          <w:sz w:val="24"/>
          <w:szCs w:val="24"/>
        </w:rPr>
        <w:t xml:space="preserve">pouvez contacter Laurence Morel pour plus de renseignements </w:t>
      </w:r>
      <w:r>
        <w:rPr>
          <w:sz w:val="24"/>
          <w:szCs w:val="24"/>
        </w:rPr>
        <w:t xml:space="preserve"> au 06.76.48.59.41</w:t>
      </w:r>
    </w:p>
    <w:p w:rsidR="00FB4A59" w:rsidRPr="001B0126" w:rsidRDefault="001B0126" w:rsidP="0080648A">
      <w:pPr>
        <w:jc w:val="both"/>
        <w:rPr>
          <w:b/>
          <w:color w:val="1F497D" w:themeColor="text2"/>
          <w:sz w:val="28"/>
          <w:szCs w:val="28"/>
          <w:u w:val="single"/>
        </w:rPr>
      </w:pPr>
      <w:r w:rsidRPr="001B0126">
        <w:rPr>
          <w:color w:val="1F497D" w:themeColor="text2"/>
          <w:sz w:val="28"/>
          <w:szCs w:val="28"/>
        </w:rPr>
        <w:tab/>
      </w:r>
      <w:r w:rsidRPr="001B0126">
        <w:rPr>
          <w:b/>
          <w:color w:val="1F497D" w:themeColor="text2"/>
          <w:sz w:val="28"/>
          <w:szCs w:val="28"/>
          <w:u w:val="single"/>
        </w:rPr>
        <w:t xml:space="preserve">Cinéma. </w:t>
      </w:r>
    </w:p>
    <w:p w:rsidR="006D64E6" w:rsidRDefault="00FB4A59" w:rsidP="00B65966">
      <w:pPr>
        <w:autoSpaceDE w:val="0"/>
        <w:autoSpaceDN w:val="0"/>
        <w:adjustRightInd w:val="0"/>
        <w:spacing w:after="0"/>
        <w:jc w:val="both"/>
        <w:rPr>
          <w:rFonts w:ascii="FranklinGothic-Medium" w:eastAsiaTheme="minorHAnsi" w:hAnsi="FranklinGothic-Medium" w:cs="FranklinGothic-Medium"/>
          <w:color w:val="0000FF"/>
          <w:sz w:val="28"/>
          <w:szCs w:val="28"/>
        </w:rPr>
      </w:pPr>
      <w:r>
        <w:rPr>
          <w:sz w:val="24"/>
          <w:szCs w:val="24"/>
        </w:rPr>
        <w:tab/>
      </w:r>
      <w:r w:rsidR="001B1A16">
        <w:rPr>
          <w:sz w:val="24"/>
          <w:szCs w:val="24"/>
        </w:rPr>
        <w:t>Enfin, a</w:t>
      </w:r>
      <w:r w:rsidR="00202015" w:rsidRPr="006D64E6">
        <w:rPr>
          <w:sz w:val="24"/>
          <w:szCs w:val="24"/>
        </w:rPr>
        <w:t>u sujet de l’</w:t>
      </w:r>
      <w:r w:rsidR="006D64E6" w:rsidRPr="006D64E6">
        <w:rPr>
          <w:sz w:val="24"/>
          <w:szCs w:val="24"/>
        </w:rPr>
        <w:t xml:space="preserve">enfance </w:t>
      </w:r>
      <w:r w:rsidR="00202015" w:rsidRPr="006D64E6">
        <w:rPr>
          <w:sz w:val="24"/>
          <w:szCs w:val="24"/>
        </w:rPr>
        <w:t>et de ses détours, j</w:t>
      </w:r>
      <w:r w:rsidRPr="006D64E6">
        <w:rPr>
          <w:sz w:val="24"/>
          <w:szCs w:val="24"/>
        </w:rPr>
        <w:t xml:space="preserve">e </w:t>
      </w:r>
      <w:r w:rsidR="001B0126">
        <w:rPr>
          <w:sz w:val="24"/>
          <w:szCs w:val="24"/>
        </w:rPr>
        <w:t xml:space="preserve">vous signale </w:t>
      </w:r>
      <w:r w:rsidRPr="006D64E6">
        <w:rPr>
          <w:sz w:val="24"/>
          <w:szCs w:val="24"/>
        </w:rPr>
        <w:t>la sortie d’un film superbe</w:t>
      </w:r>
      <w:r w:rsidR="006D64E6" w:rsidRPr="006D64E6">
        <w:rPr>
          <w:sz w:val="24"/>
          <w:szCs w:val="24"/>
        </w:rPr>
        <w:t xml:space="preserve"> </w:t>
      </w:r>
      <w:r w:rsidRPr="006D64E6">
        <w:rPr>
          <w:sz w:val="24"/>
          <w:szCs w:val="24"/>
        </w:rPr>
        <w:t xml:space="preserve">: </w:t>
      </w:r>
      <w:r w:rsidR="00202015" w:rsidRPr="006D64E6">
        <w:rPr>
          <w:i/>
          <w:sz w:val="24"/>
          <w:szCs w:val="24"/>
        </w:rPr>
        <w:t>« </w:t>
      </w:r>
      <w:r w:rsidR="00202015" w:rsidRPr="001B0126">
        <w:rPr>
          <w:i/>
          <w:color w:val="1F497D" w:themeColor="text2"/>
          <w:sz w:val="24"/>
          <w:szCs w:val="24"/>
        </w:rPr>
        <w:t>A ciel ouvert</w:t>
      </w:r>
      <w:r w:rsidR="001B0126">
        <w:rPr>
          <w:i/>
          <w:color w:val="1F497D" w:themeColor="text2"/>
          <w:sz w:val="24"/>
          <w:szCs w:val="24"/>
        </w:rPr>
        <w:t xml:space="preserve"> </w:t>
      </w:r>
      <w:r w:rsidR="00202015" w:rsidRPr="006D64E6">
        <w:rPr>
          <w:sz w:val="24"/>
          <w:szCs w:val="24"/>
        </w:rPr>
        <w:t xml:space="preserve">». C’est un </w:t>
      </w:r>
      <w:r w:rsidR="006D64E6" w:rsidRPr="006D64E6">
        <w:rPr>
          <w:sz w:val="24"/>
          <w:szCs w:val="24"/>
        </w:rPr>
        <w:t>film</w:t>
      </w:r>
      <w:r w:rsidR="00202015" w:rsidRPr="006D64E6">
        <w:rPr>
          <w:sz w:val="24"/>
          <w:szCs w:val="24"/>
        </w:rPr>
        <w:t xml:space="preserve"> documentaire, de Mariana </w:t>
      </w:r>
      <w:proofErr w:type="spellStart"/>
      <w:r w:rsidR="00202015" w:rsidRPr="006D64E6">
        <w:rPr>
          <w:sz w:val="24"/>
          <w:szCs w:val="24"/>
        </w:rPr>
        <w:t>Otero</w:t>
      </w:r>
      <w:proofErr w:type="spellEnd"/>
      <w:r w:rsidR="006D64E6" w:rsidRPr="006D64E6">
        <w:rPr>
          <w:sz w:val="24"/>
          <w:szCs w:val="24"/>
        </w:rPr>
        <w:t>, qui est journaliste</w:t>
      </w:r>
      <w:r w:rsidR="00202015" w:rsidRPr="006D64E6">
        <w:rPr>
          <w:sz w:val="24"/>
          <w:szCs w:val="24"/>
        </w:rPr>
        <w:t xml:space="preserve">.  Tourné au </w:t>
      </w:r>
      <w:r w:rsidR="00202015" w:rsidRPr="00D41D7A">
        <w:rPr>
          <w:i/>
          <w:sz w:val="24"/>
          <w:szCs w:val="24"/>
        </w:rPr>
        <w:t>Courtil</w:t>
      </w:r>
      <w:r w:rsidR="00202015" w:rsidRPr="006D64E6">
        <w:rPr>
          <w:sz w:val="24"/>
          <w:szCs w:val="24"/>
        </w:rPr>
        <w:t xml:space="preserve">, institution en Belgique, il </w:t>
      </w:r>
      <w:r w:rsidR="001B0126">
        <w:rPr>
          <w:sz w:val="24"/>
          <w:szCs w:val="24"/>
        </w:rPr>
        <w:t>présente un</w:t>
      </w:r>
      <w:r w:rsidR="006D64E6" w:rsidRPr="006D64E6">
        <w:rPr>
          <w:rStyle w:val="A1"/>
          <w:sz w:val="24"/>
          <w:szCs w:val="24"/>
        </w:rPr>
        <w:t xml:space="preserve"> lieu hors</w:t>
      </w:r>
      <w:r w:rsidR="001B0126">
        <w:rPr>
          <w:rStyle w:val="A1"/>
          <w:sz w:val="24"/>
          <w:szCs w:val="24"/>
        </w:rPr>
        <w:t xml:space="preserve"> du commun qui prend en charge d</w:t>
      </w:r>
      <w:r w:rsidR="006D64E6" w:rsidRPr="006D64E6">
        <w:rPr>
          <w:rStyle w:val="A1"/>
          <w:sz w:val="24"/>
          <w:szCs w:val="24"/>
        </w:rPr>
        <w:t>es enfants psychiquement et socialement en difficulté. Jour après jour, les adultes essaient de comprendre l’énigme que représente chacun d’eux et inventent, au cas par cas, sans jamais rien leur imposer, des solutions qui les aideront à vivre apaisés. Au fil de leurs histoires, « A ciel ouvert » nous ouvre à leur vision singulière du monde.</w:t>
      </w:r>
    </w:p>
    <w:p w:rsidR="006D64E6" w:rsidRDefault="006D64E6" w:rsidP="006D64E6">
      <w:pPr>
        <w:autoSpaceDE w:val="0"/>
        <w:autoSpaceDN w:val="0"/>
        <w:adjustRightInd w:val="0"/>
        <w:spacing w:after="0" w:line="240" w:lineRule="auto"/>
        <w:rPr>
          <w:sz w:val="24"/>
          <w:szCs w:val="24"/>
        </w:rPr>
      </w:pPr>
    </w:p>
    <w:p w:rsidR="00115F2A" w:rsidRDefault="00202015" w:rsidP="00B65966">
      <w:pPr>
        <w:jc w:val="both"/>
        <w:rPr>
          <w:rStyle w:val="A1"/>
          <w:sz w:val="23"/>
          <w:szCs w:val="23"/>
        </w:rPr>
      </w:pPr>
      <w:r>
        <w:rPr>
          <w:noProof/>
          <w:sz w:val="24"/>
          <w:szCs w:val="24"/>
          <w:lang w:eastAsia="fr-FR"/>
        </w:rPr>
        <w:drawing>
          <wp:inline distT="0" distB="0" distL="0" distR="0">
            <wp:extent cx="4981575" cy="185348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982154" cy="1853695"/>
                    </a:xfrm>
                    <a:prstGeom prst="rect">
                      <a:avLst/>
                    </a:prstGeom>
                    <a:noFill/>
                    <a:ln w="9525">
                      <a:noFill/>
                      <a:miter lim="800000"/>
                      <a:headEnd/>
                      <a:tailEnd/>
                    </a:ln>
                  </pic:spPr>
                </pic:pic>
              </a:graphicData>
            </a:graphic>
          </wp:inline>
        </w:drawing>
      </w:r>
      <w:r w:rsidR="006D64E6">
        <w:rPr>
          <w:rStyle w:val="A1"/>
          <w:sz w:val="23"/>
          <w:szCs w:val="23"/>
        </w:rPr>
        <w:tab/>
      </w:r>
    </w:p>
    <w:p w:rsidR="00011976" w:rsidRDefault="006D64E6" w:rsidP="00B65966">
      <w:pPr>
        <w:pStyle w:val="Pa3"/>
        <w:spacing w:after="100" w:line="276" w:lineRule="auto"/>
        <w:ind w:firstLine="708"/>
        <w:jc w:val="both"/>
      </w:pPr>
      <w:r w:rsidRPr="001B0126">
        <w:rPr>
          <w:rStyle w:val="A1"/>
          <w:rFonts w:asciiTheme="minorHAnsi" w:hAnsiTheme="minorHAnsi"/>
        </w:rPr>
        <w:t xml:space="preserve">Il sera projeté dès </w:t>
      </w:r>
      <w:r w:rsidRPr="001B0126">
        <w:rPr>
          <w:rStyle w:val="A1"/>
          <w:rFonts w:asciiTheme="minorHAnsi" w:hAnsiTheme="minorHAnsi"/>
          <w:color w:val="1F497D" w:themeColor="text2"/>
          <w:u w:val="single"/>
        </w:rPr>
        <w:t>ce vendredi 7 février, à Rouen</w:t>
      </w:r>
      <w:r w:rsidRPr="001B0126">
        <w:rPr>
          <w:rStyle w:val="A1"/>
          <w:rFonts w:asciiTheme="minorHAnsi" w:hAnsiTheme="minorHAnsi"/>
        </w:rPr>
        <w:t xml:space="preserve">, en présence de </w:t>
      </w:r>
      <w:r w:rsidRPr="001B0126">
        <w:rPr>
          <w:rStyle w:val="A1"/>
          <w:rFonts w:asciiTheme="minorHAnsi" w:hAnsiTheme="minorHAnsi"/>
          <w:b/>
          <w:bCs/>
        </w:rPr>
        <w:t xml:space="preserve">Mariana OTERO </w:t>
      </w:r>
      <w:r w:rsidRPr="001B0126">
        <w:rPr>
          <w:rStyle w:val="A1"/>
          <w:rFonts w:asciiTheme="minorHAnsi" w:hAnsiTheme="minorHAnsi"/>
        </w:rPr>
        <w:t xml:space="preserve">et </w:t>
      </w:r>
      <w:proofErr w:type="spellStart"/>
      <w:r w:rsidRPr="001B0126">
        <w:rPr>
          <w:rStyle w:val="A1"/>
          <w:rFonts w:asciiTheme="minorHAnsi" w:hAnsiTheme="minorHAnsi"/>
          <w:b/>
          <w:bCs/>
        </w:rPr>
        <w:t>So</w:t>
      </w:r>
      <w:r w:rsidRPr="001B0126">
        <w:rPr>
          <w:rStyle w:val="A1"/>
          <w:rFonts w:asciiTheme="minorHAnsi" w:hAnsiTheme="minorHAnsi"/>
          <w:b/>
          <w:bCs/>
        </w:rPr>
        <w:softHyphen/>
        <w:t>phie</w:t>
      </w:r>
      <w:proofErr w:type="spellEnd"/>
      <w:r w:rsidRPr="001B0126">
        <w:rPr>
          <w:rStyle w:val="A1"/>
          <w:rFonts w:asciiTheme="minorHAnsi" w:hAnsiTheme="minorHAnsi"/>
          <w:b/>
          <w:bCs/>
        </w:rPr>
        <w:t xml:space="preserve"> Simon </w:t>
      </w:r>
      <w:r w:rsidRPr="001B0126">
        <w:rPr>
          <w:rStyle w:val="A1"/>
          <w:rFonts w:asciiTheme="minorHAnsi" w:hAnsiTheme="minorHAnsi"/>
        </w:rPr>
        <w:t>(institution Le Courtil) au Cinéma L’OMNIA</w:t>
      </w:r>
      <w:r w:rsidR="001B0126">
        <w:rPr>
          <w:rStyle w:val="A1"/>
          <w:rFonts w:asciiTheme="minorHAnsi" w:hAnsiTheme="minorHAnsi"/>
        </w:rPr>
        <w:t>,</w:t>
      </w:r>
      <w:r w:rsidRPr="001B0126">
        <w:rPr>
          <w:rStyle w:val="A1"/>
          <w:rFonts w:asciiTheme="minorHAnsi" w:hAnsiTheme="minorHAnsi"/>
        </w:rPr>
        <w:t xml:space="preserve"> 28 rue de la République. Cette soirée est organisée par le Centre </w:t>
      </w:r>
      <w:r w:rsidR="00115F2A" w:rsidRPr="001B0126">
        <w:rPr>
          <w:rStyle w:val="A1"/>
          <w:rFonts w:asciiTheme="minorHAnsi" w:hAnsiTheme="minorHAnsi"/>
        </w:rPr>
        <w:t>interdisciplinaire</w:t>
      </w:r>
      <w:r w:rsidRPr="001B0126">
        <w:rPr>
          <w:rStyle w:val="A1"/>
          <w:rFonts w:asciiTheme="minorHAnsi" w:hAnsiTheme="minorHAnsi"/>
        </w:rPr>
        <w:t xml:space="preserve"> sur l’enfant - CIEN et l’</w:t>
      </w:r>
      <w:r w:rsidR="00115F2A" w:rsidRPr="001B0126">
        <w:rPr>
          <w:rStyle w:val="A1"/>
          <w:rFonts w:asciiTheme="minorHAnsi" w:hAnsiTheme="minorHAnsi"/>
        </w:rPr>
        <w:t>Association</w:t>
      </w:r>
      <w:r w:rsidRPr="001B0126">
        <w:rPr>
          <w:rStyle w:val="A1"/>
          <w:rFonts w:asciiTheme="minorHAnsi" w:hAnsiTheme="minorHAnsi"/>
        </w:rPr>
        <w:t xml:space="preserve"> de la Cause Freudienne en </w:t>
      </w:r>
      <w:r w:rsidR="00115F2A" w:rsidRPr="001B0126">
        <w:rPr>
          <w:rStyle w:val="A1"/>
          <w:rFonts w:asciiTheme="minorHAnsi" w:hAnsiTheme="minorHAnsi"/>
        </w:rPr>
        <w:t>Normandie</w:t>
      </w:r>
      <w:r w:rsidR="00D21697">
        <w:rPr>
          <w:rStyle w:val="A1"/>
          <w:rFonts w:asciiTheme="minorHAnsi" w:hAnsiTheme="minorHAnsi"/>
        </w:rPr>
        <w:t xml:space="preserve"> –ACFN.</w:t>
      </w:r>
      <w:r w:rsidRPr="001B0126">
        <w:rPr>
          <w:rStyle w:val="A1"/>
          <w:rFonts w:asciiTheme="minorHAnsi" w:hAnsiTheme="minorHAnsi"/>
        </w:rPr>
        <w:t xml:space="preserve"> </w:t>
      </w:r>
      <w:r w:rsidR="001B0126">
        <w:rPr>
          <w:rStyle w:val="A1"/>
          <w:rFonts w:asciiTheme="minorHAnsi" w:hAnsiTheme="minorHAnsi"/>
        </w:rPr>
        <w:t xml:space="preserve"> </w:t>
      </w:r>
      <w:r w:rsidRPr="001B0126">
        <w:rPr>
          <w:rStyle w:val="A1"/>
          <w:rFonts w:asciiTheme="minorHAnsi" w:hAnsiTheme="minorHAnsi"/>
        </w:rPr>
        <w:t>(</w:t>
      </w:r>
      <w:proofErr w:type="gramStart"/>
      <w:r w:rsidRPr="001B0126">
        <w:rPr>
          <w:rStyle w:val="A1"/>
          <w:rFonts w:asciiTheme="minorHAnsi" w:hAnsiTheme="minorHAnsi"/>
        </w:rPr>
        <w:t>entrée</w:t>
      </w:r>
      <w:proofErr w:type="gramEnd"/>
      <w:r w:rsidRPr="001B0126">
        <w:rPr>
          <w:rStyle w:val="A1"/>
          <w:rFonts w:asciiTheme="minorHAnsi" w:hAnsiTheme="minorHAnsi"/>
        </w:rPr>
        <w:t xml:space="preserve"> 5.50€)</w:t>
      </w:r>
    </w:p>
    <w:p w:rsidR="00011976" w:rsidRDefault="00011976" w:rsidP="00011976">
      <w:pPr>
        <w:pStyle w:val="Default"/>
        <w:jc w:val="both"/>
        <w:rPr>
          <w:rFonts w:asciiTheme="minorHAnsi" w:hAnsiTheme="minorHAnsi"/>
        </w:rPr>
      </w:pPr>
      <w:r>
        <w:tab/>
      </w:r>
      <w:r w:rsidRPr="00011976">
        <w:rPr>
          <w:rFonts w:asciiTheme="minorHAnsi" w:hAnsiTheme="minorHAnsi"/>
        </w:rPr>
        <w:t xml:space="preserve">Rien n’est encore certain, mais il est possible que l’Eure </w:t>
      </w:r>
      <w:r>
        <w:rPr>
          <w:rFonts w:asciiTheme="minorHAnsi" w:hAnsiTheme="minorHAnsi"/>
        </w:rPr>
        <w:t xml:space="preserve">organise aussi cette projection </w:t>
      </w:r>
      <w:r w:rsidRPr="00011976">
        <w:rPr>
          <w:rFonts w:asciiTheme="minorHAnsi" w:hAnsiTheme="minorHAnsi"/>
        </w:rPr>
        <w:t xml:space="preserve"> au cours de l’année, ce </w:t>
      </w:r>
      <w:r w:rsidR="0099536C">
        <w:rPr>
          <w:rFonts w:asciiTheme="minorHAnsi" w:hAnsiTheme="minorHAnsi"/>
        </w:rPr>
        <w:t>dont</w:t>
      </w:r>
      <w:r w:rsidRPr="00011976">
        <w:rPr>
          <w:rFonts w:asciiTheme="minorHAnsi" w:hAnsiTheme="minorHAnsi"/>
        </w:rPr>
        <w:t xml:space="preserve"> je ne manquerai pas de vous informer. </w:t>
      </w:r>
    </w:p>
    <w:p w:rsidR="00011976" w:rsidRDefault="00011976" w:rsidP="00011976">
      <w:pPr>
        <w:pStyle w:val="Default"/>
        <w:rPr>
          <w:rFonts w:asciiTheme="minorHAnsi" w:hAnsiTheme="minorHAnsi"/>
        </w:rPr>
      </w:pPr>
    </w:p>
    <w:p w:rsidR="00011976" w:rsidRDefault="00011976" w:rsidP="00011976">
      <w:pPr>
        <w:pStyle w:val="Default"/>
        <w:rPr>
          <w:rFonts w:asciiTheme="minorHAnsi" w:hAnsiTheme="minorHAnsi"/>
        </w:rPr>
      </w:pPr>
    </w:p>
    <w:p w:rsidR="00011976" w:rsidRPr="0099536C" w:rsidRDefault="00011976" w:rsidP="00B65966">
      <w:pPr>
        <w:pStyle w:val="Default"/>
        <w:ind w:firstLine="708"/>
        <w:rPr>
          <w:rFonts w:asciiTheme="minorHAnsi" w:hAnsiTheme="minorHAnsi"/>
          <w:i/>
          <w:color w:val="1F497D" w:themeColor="text2"/>
        </w:rPr>
      </w:pPr>
      <w:r w:rsidRPr="0099536C">
        <w:rPr>
          <w:rFonts w:asciiTheme="minorHAnsi" w:hAnsiTheme="minorHAnsi"/>
          <w:i/>
          <w:color w:val="1F497D" w:themeColor="text2"/>
        </w:rPr>
        <w:t xml:space="preserve">À très bientôt !  </w:t>
      </w:r>
    </w:p>
    <w:p w:rsidR="00011976" w:rsidRPr="00B65966" w:rsidRDefault="00011976" w:rsidP="00011976">
      <w:pPr>
        <w:pStyle w:val="Default"/>
        <w:jc w:val="right"/>
        <w:rPr>
          <w:rFonts w:asciiTheme="minorHAnsi" w:hAnsiTheme="minorHAnsi"/>
          <w:color w:val="1F497D" w:themeColor="text2"/>
        </w:rPr>
      </w:pPr>
      <w:r w:rsidRPr="00B65966">
        <w:rPr>
          <w:rFonts w:asciiTheme="minorHAnsi" w:hAnsiTheme="minorHAnsi"/>
          <w:color w:val="1F497D" w:themeColor="text2"/>
        </w:rPr>
        <w:t xml:space="preserve">Laurence Morel, et l’équipe de </w:t>
      </w:r>
      <w:r w:rsidRPr="00B65966">
        <w:rPr>
          <w:rFonts w:asciiTheme="minorHAnsi" w:hAnsiTheme="minorHAnsi"/>
          <w:i/>
          <w:color w:val="1F497D" w:themeColor="text2"/>
        </w:rPr>
        <w:t>Chemins d’enfance</w:t>
      </w:r>
      <w:r w:rsidRPr="00B65966">
        <w:rPr>
          <w:rFonts w:asciiTheme="minorHAnsi" w:hAnsiTheme="minorHAnsi"/>
          <w:color w:val="1F497D" w:themeColor="text2"/>
        </w:rPr>
        <w:t xml:space="preserve">. </w:t>
      </w:r>
    </w:p>
    <w:p w:rsidR="006D64E6" w:rsidRDefault="006D64E6" w:rsidP="006D64E6">
      <w:pPr>
        <w:pStyle w:val="Pa12"/>
        <w:spacing w:after="220" w:line="276" w:lineRule="auto"/>
        <w:jc w:val="both"/>
        <w:rPr>
          <w:color w:val="000000"/>
          <w:sz w:val="23"/>
          <w:szCs w:val="23"/>
        </w:rPr>
      </w:pPr>
    </w:p>
    <w:p w:rsidR="0048062A" w:rsidRPr="0048062A" w:rsidRDefault="006D64E6" w:rsidP="001B0126">
      <w:pPr>
        <w:pStyle w:val="Default"/>
        <w:tabs>
          <w:tab w:val="left" w:pos="270"/>
          <w:tab w:val="center" w:pos="4536"/>
        </w:tabs>
        <w:spacing w:after="160" w:line="481" w:lineRule="atLeast"/>
        <w:jc w:val="both"/>
        <w:rPr>
          <w:color w:val="auto"/>
        </w:rPr>
      </w:pPr>
      <w:r>
        <w:rPr>
          <w:rStyle w:val="A1"/>
          <w:sz w:val="23"/>
          <w:szCs w:val="23"/>
        </w:rPr>
        <w:tab/>
      </w:r>
      <w:r w:rsidR="0048062A">
        <w:t xml:space="preserve"> </w:t>
      </w:r>
    </w:p>
    <w:p w:rsidR="00355C57" w:rsidRPr="00355C57" w:rsidRDefault="00355C57" w:rsidP="00355C57">
      <w:pPr>
        <w:rPr>
          <w:color w:val="1F497D" w:themeColor="text2"/>
        </w:rPr>
      </w:pPr>
    </w:p>
    <w:p w:rsidR="00857292" w:rsidRDefault="006E3E4C" w:rsidP="00355C57">
      <w:pPr>
        <w:jc w:val="center"/>
      </w:pPr>
    </w:p>
    <w:sectPr w:rsidR="00857292" w:rsidSect="00531CA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E4C" w:rsidRDefault="006E3E4C" w:rsidP="00F10B33">
      <w:pPr>
        <w:spacing w:after="0" w:line="240" w:lineRule="auto"/>
      </w:pPr>
      <w:r>
        <w:separator/>
      </w:r>
    </w:p>
  </w:endnote>
  <w:endnote w:type="continuationSeparator" w:id="0">
    <w:p w:rsidR="006E3E4C" w:rsidRDefault="006E3E4C" w:rsidP="00F10B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FranklinGothic-Mediu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E4C" w:rsidRDefault="006E3E4C" w:rsidP="00F10B33">
      <w:pPr>
        <w:spacing w:after="0" w:line="240" w:lineRule="auto"/>
      </w:pPr>
      <w:r>
        <w:separator/>
      </w:r>
    </w:p>
  </w:footnote>
  <w:footnote w:type="continuationSeparator" w:id="0">
    <w:p w:rsidR="006E3E4C" w:rsidRDefault="006E3E4C" w:rsidP="00F10B33">
      <w:pPr>
        <w:spacing w:after="0" w:line="240" w:lineRule="auto"/>
      </w:pPr>
      <w:r>
        <w:continuationSeparator/>
      </w:r>
    </w:p>
  </w:footnote>
  <w:footnote w:id="1">
    <w:p w:rsidR="00594B25" w:rsidRDefault="00594B25" w:rsidP="00594B25">
      <w:pPr>
        <w:pStyle w:val="Notedebasdepage"/>
        <w:rPr>
          <w:sz w:val="18"/>
          <w:szCs w:val="18"/>
        </w:rPr>
      </w:pPr>
      <w:r>
        <w:rPr>
          <w:rStyle w:val="Appelnotedebasdep"/>
        </w:rPr>
        <w:footnoteRef/>
      </w:r>
      <w:r>
        <w:t xml:space="preserve"> Hélène Bonnaud, « </w:t>
      </w:r>
      <w:r w:rsidRPr="00195186">
        <w:rPr>
          <w:i/>
        </w:rPr>
        <w:t xml:space="preserve">L’inconscient de l’enfant. </w:t>
      </w:r>
      <w:r w:rsidRPr="00195186">
        <w:rPr>
          <w:i/>
          <w:sz w:val="18"/>
          <w:szCs w:val="18"/>
        </w:rPr>
        <w:t>Du symptôme au désir de savoir</w:t>
      </w:r>
      <w:r>
        <w:rPr>
          <w:sz w:val="18"/>
          <w:szCs w:val="18"/>
        </w:rPr>
        <w:t xml:space="preserve">. » Navarin/Le Champ Freudien, 2013 </w:t>
      </w:r>
    </w:p>
    <w:p w:rsidR="00594B25" w:rsidRDefault="00594B25" w:rsidP="00594B25">
      <w:pPr>
        <w:pStyle w:val="Notedebasdepage"/>
        <w:rPr>
          <w:i/>
          <w:sz w:val="18"/>
          <w:szCs w:val="18"/>
        </w:rPr>
      </w:pPr>
      <w:r w:rsidRPr="0057464E">
        <w:rPr>
          <w:i/>
          <w:color w:val="1F497D" w:themeColor="text2"/>
          <w:sz w:val="18"/>
          <w:szCs w:val="18"/>
        </w:rPr>
        <w:t>Vous pourrez lire dans cet ouvrage, d’une façon extrêmement claire, le témoignage sans jargon de la façon dont l’enfant tisse avec sa famille des liens déterminants pour grandir</w:t>
      </w:r>
      <w:r>
        <w:rPr>
          <w:i/>
          <w:sz w:val="18"/>
          <w:szCs w:val="18"/>
        </w:rPr>
        <w:t xml:space="preserve">. </w:t>
      </w:r>
    </w:p>
    <w:p w:rsidR="00D41D7A" w:rsidRDefault="00D41D7A" w:rsidP="00594B25">
      <w:pPr>
        <w:pStyle w:val="Notedebasdepage"/>
        <w:rPr>
          <w:i/>
          <w:sz w:val="18"/>
          <w:szCs w:val="18"/>
        </w:rPr>
      </w:pPr>
    </w:p>
    <w:p w:rsidR="00D41D7A" w:rsidRDefault="00D41D7A" w:rsidP="00594B25">
      <w:pPr>
        <w:pStyle w:val="Notedebasdepage"/>
        <w:rPr>
          <w:i/>
          <w:sz w:val="18"/>
          <w:szCs w:val="18"/>
        </w:rPr>
      </w:pPr>
    </w:p>
    <w:p w:rsidR="00D41D7A" w:rsidRDefault="00966787" w:rsidP="00594B25">
      <w:pPr>
        <w:pStyle w:val="Notedebasdepage"/>
        <w:rPr>
          <w:b/>
          <w:color w:val="4F6228" w:themeColor="accent3" w:themeShade="80"/>
          <w:sz w:val="18"/>
          <w:szCs w:val="18"/>
        </w:rPr>
      </w:pPr>
      <w:r w:rsidRPr="005B5F54">
        <w:rPr>
          <w:b/>
          <w:color w:val="4F6228" w:themeColor="accent3" w:themeShade="80"/>
          <w:sz w:val="18"/>
          <w:szCs w:val="18"/>
        </w:rPr>
        <w:t xml:space="preserve">Un Supplément à cette Lettre vous sera adressé dans les prochains jours, avec un bulletin d’adhésion si vous souhaitez soutenir notre association. </w:t>
      </w:r>
    </w:p>
    <w:p w:rsidR="00127757" w:rsidRDefault="00127757" w:rsidP="00594B25">
      <w:pPr>
        <w:pStyle w:val="Notedebasdepage"/>
        <w:rPr>
          <w:b/>
          <w:color w:val="4F6228" w:themeColor="accent3" w:themeShade="80"/>
          <w:sz w:val="18"/>
          <w:szCs w:val="18"/>
        </w:rPr>
      </w:pPr>
    </w:p>
    <w:p w:rsidR="00127757" w:rsidRPr="005B5F54" w:rsidRDefault="00127757" w:rsidP="00594B25">
      <w:pPr>
        <w:pStyle w:val="Notedebasdepage"/>
        <w:rPr>
          <w:b/>
          <w:color w:val="4F6228" w:themeColor="accent3" w:themeShade="80"/>
          <w:sz w:val="18"/>
          <w:szCs w:val="18"/>
        </w:rPr>
      </w:pPr>
    </w:p>
  </w:footnote>
  <w:footnote w:id="2">
    <w:p w:rsidR="00F07DD3" w:rsidRPr="00F07DD3" w:rsidRDefault="00F07DD3">
      <w:pPr>
        <w:pStyle w:val="Notedebasdepage"/>
      </w:pPr>
      <w:r>
        <w:rPr>
          <w:rStyle w:val="Appelnotedebasdep"/>
        </w:rPr>
        <w:footnoteRef/>
      </w:r>
      <w:r>
        <w:t xml:space="preserve"> Philippe Lacadée, « </w:t>
      </w:r>
      <w:r>
        <w:rPr>
          <w:i/>
        </w:rPr>
        <w:t xml:space="preserve">La vraie vie à l’école. La psychanalyse à la rencontre des professeurs et de l’école ». </w:t>
      </w:r>
      <w:r w:rsidRPr="00F07DD3">
        <w:t>Ed. Michèle, 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B26792"/>
    <w:multiLevelType w:val="hybridMultilevel"/>
    <w:tmpl w:val="BD68E552"/>
    <w:lvl w:ilvl="0" w:tplc="4D8089BE">
      <w:start w:val="1"/>
      <w:numFmt w:val="decimal"/>
      <w:lvlText w:val="%1)"/>
      <w:lvlJc w:val="left"/>
      <w:pPr>
        <w:ind w:left="1068" w:hanging="360"/>
      </w:pPr>
      <w:rPr>
        <w:rFonts w:hint="default"/>
        <w:sz w:val="28"/>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355C57"/>
    <w:rsid w:val="00011976"/>
    <w:rsid w:val="000830C1"/>
    <w:rsid w:val="00087B8A"/>
    <w:rsid w:val="001120E7"/>
    <w:rsid w:val="00115F2A"/>
    <w:rsid w:val="00127757"/>
    <w:rsid w:val="00184FC1"/>
    <w:rsid w:val="0019392C"/>
    <w:rsid w:val="00195186"/>
    <w:rsid w:val="001B0126"/>
    <w:rsid w:val="001B1A16"/>
    <w:rsid w:val="001B49DE"/>
    <w:rsid w:val="00202015"/>
    <w:rsid w:val="00231447"/>
    <w:rsid w:val="002573E1"/>
    <w:rsid w:val="002922AA"/>
    <w:rsid w:val="003006F6"/>
    <w:rsid w:val="003252F9"/>
    <w:rsid w:val="00337CDF"/>
    <w:rsid w:val="00345A26"/>
    <w:rsid w:val="00355C57"/>
    <w:rsid w:val="00404BBC"/>
    <w:rsid w:val="004447D4"/>
    <w:rsid w:val="0048062A"/>
    <w:rsid w:val="00485321"/>
    <w:rsid w:val="004D4FA1"/>
    <w:rsid w:val="00501D34"/>
    <w:rsid w:val="00531CA3"/>
    <w:rsid w:val="00550A0E"/>
    <w:rsid w:val="0057464E"/>
    <w:rsid w:val="00594B25"/>
    <w:rsid w:val="005B5F54"/>
    <w:rsid w:val="005C0D06"/>
    <w:rsid w:val="005C4106"/>
    <w:rsid w:val="005E73DB"/>
    <w:rsid w:val="005F2996"/>
    <w:rsid w:val="005F6575"/>
    <w:rsid w:val="0061511E"/>
    <w:rsid w:val="006A289E"/>
    <w:rsid w:val="006D64E6"/>
    <w:rsid w:val="006E3E4C"/>
    <w:rsid w:val="006E4978"/>
    <w:rsid w:val="006F21F7"/>
    <w:rsid w:val="00710D35"/>
    <w:rsid w:val="0080648A"/>
    <w:rsid w:val="0084637F"/>
    <w:rsid w:val="00865DE6"/>
    <w:rsid w:val="00913AB9"/>
    <w:rsid w:val="00966787"/>
    <w:rsid w:val="00991B60"/>
    <w:rsid w:val="0099536C"/>
    <w:rsid w:val="00A50D20"/>
    <w:rsid w:val="00AD2F1B"/>
    <w:rsid w:val="00AE245B"/>
    <w:rsid w:val="00B03DA2"/>
    <w:rsid w:val="00B11201"/>
    <w:rsid w:val="00B65966"/>
    <w:rsid w:val="00C232C5"/>
    <w:rsid w:val="00C3182F"/>
    <w:rsid w:val="00D21697"/>
    <w:rsid w:val="00D41D7A"/>
    <w:rsid w:val="00D46CFB"/>
    <w:rsid w:val="00DA2D23"/>
    <w:rsid w:val="00EE7E64"/>
    <w:rsid w:val="00F07DD3"/>
    <w:rsid w:val="00F10B33"/>
    <w:rsid w:val="00F70EB5"/>
    <w:rsid w:val="00FB4A5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C57"/>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F10B3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10B33"/>
    <w:rPr>
      <w:rFonts w:ascii="Calibri" w:eastAsia="Calibri" w:hAnsi="Calibri" w:cs="Times New Roman"/>
      <w:sz w:val="20"/>
      <w:szCs w:val="20"/>
    </w:rPr>
  </w:style>
  <w:style w:type="character" w:styleId="Appelnotedebasdep">
    <w:name w:val="footnote reference"/>
    <w:basedOn w:val="Policepardfaut"/>
    <w:uiPriority w:val="99"/>
    <w:semiHidden/>
    <w:unhideWhenUsed/>
    <w:rsid w:val="00F10B33"/>
    <w:rPr>
      <w:vertAlign w:val="superscript"/>
    </w:rPr>
  </w:style>
  <w:style w:type="paragraph" w:styleId="Textedebulles">
    <w:name w:val="Balloon Text"/>
    <w:basedOn w:val="Normal"/>
    <w:link w:val="TextedebullesCar"/>
    <w:uiPriority w:val="99"/>
    <w:semiHidden/>
    <w:unhideWhenUsed/>
    <w:rsid w:val="002020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2015"/>
    <w:rPr>
      <w:rFonts w:ascii="Tahoma" w:eastAsia="Calibri" w:hAnsi="Tahoma" w:cs="Tahoma"/>
      <w:sz w:val="16"/>
      <w:szCs w:val="16"/>
    </w:rPr>
  </w:style>
  <w:style w:type="character" w:customStyle="1" w:styleId="A1">
    <w:name w:val="A1"/>
    <w:uiPriority w:val="99"/>
    <w:rsid w:val="006D64E6"/>
    <w:rPr>
      <w:color w:val="000000"/>
    </w:rPr>
  </w:style>
  <w:style w:type="paragraph" w:customStyle="1" w:styleId="Default">
    <w:name w:val="Default"/>
    <w:rsid w:val="006D64E6"/>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6D64E6"/>
    <w:pPr>
      <w:spacing w:line="481" w:lineRule="atLeast"/>
    </w:pPr>
    <w:rPr>
      <w:color w:val="auto"/>
    </w:rPr>
  </w:style>
  <w:style w:type="paragraph" w:customStyle="1" w:styleId="Pa12">
    <w:name w:val="Pa12"/>
    <w:basedOn w:val="Default"/>
    <w:next w:val="Default"/>
    <w:uiPriority w:val="99"/>
    <w:rsid w:val="006D64E6"/>
    <w:pPr>
      <w:spacing w:line="481" w:lineRule="atLeast"/>
    </w:pPr>
    <w:rPr>
      <w:color w:val="auto"/>
    </w:rPr>
  </w:style>
  <w:style w:type="paragraph" w:customStyle="1" w:styleId="Pa3">
    <w:name w:val="Pa3"/>
    <w:basedOn w:val="Default"/>
    <w:next w:val="Default"/>
    <w:uiPriority w:val="99"/>
    <w:rsid w:val="006D64E6"/>
    <w:pPr>
      <w:spacing w:line="481" w:lineRule="atLeast"/>
    </w:pPr>
    <w:rPr>
      <w:color w:val="auto"/>
    </w:rPr>
  </w:style>
  <w:style w:type="paragraph" w:customStyle="1" w:styleId="Pa13">
    <w:name w:val="Pa13"/>
    <w:basedOn w:val="Default"/>
    <w:next w:val="Default"/>
    <w:uiPriority w:val="99"/>
    <w:rsid w:val="006D64E6"/>
    <w:pPr>
      <w:spacing w:line="481" w:lineRule="atLeast"/>
    </w:pPr>
    <w:rPr>
      <w:color w:val="auto"/>
    </w:rPr>
  </w:style>
  <w:style w:type="paragraph" w:customStyle="1" w:styleId="Pa14">
    <w:name w:val="Pa14"/>
    <w:basedOn w:val="Default"/>
    <w:next w:val="Default"/>
    <w:uiPriority w:val="99"/>
    <w:rsid w:val="006D64E6"/>
    <w:pPr>
      <w:spacing w:line="481" w:lineRule="atLeast"/>
    </w:pPr>
    <w:rPr>
      <w:color w:val="auto"/>
    </w:rPr>
  </w:style>
  <w:style w:type="paragraph" w:styleId="Paragraphedeliste">
    <w:name w:val="List Paragraph"/>
    <w:basedOn w:val="Normal"/>
    <w:uiPriority w:val="34"/>
    <w:qFormat/>
    <w:rsid w:val="00A50D20"/>
    <w:pPr>
      <w:ind w:left="720"/>
      <w:contextualSpacing/>
    </w:pPr>
  </w:style>
  <w:style w:type="paragraph" w:styleId="En-tte">
    <w:name w:val="header"/>
    <w:basedOn w:val="Normal"/>
    <w:link w:val="En-tteCar"/>
    <w:uiPriority w:val="99"/>
    <w:semiHidden/>
    <w:unhideWhenUsed/>
    <w:rsid w:val="00D41D7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41D7A"/>
    <w:rPr>
      <w:rFonts w:ascii="Calibri" w:eastAsia="Calibri" w:hAnsi="Calibri" w:cs="Times New Roman"/>
    </w:rPr>
  </w:style>
  <w:style w:type="paragraph" w:styleId="Pieddepage">
    <w:name w:val="footer"/>
    <w:basedOn w:val="Normal"/>
    <w:link w:val="PieddepageCar"/>
    <w:uiPriority w:val="99"/>
    <w:semiHidden/>
    <w:unhideWhenUsed/>
    <w:rsid w:val="00D41D7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41D7A"/>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80B1D6-379A-4BF4-8347-974145444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4</Pages>
  <Words>799</Words>
  <Characters>4400</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dc:creator>
  <cp:lastModifiedBy>Laurence</cp:lastModifiedBy>
  <cp:revision>29</cp:revision>
  <cp:lastPrinted>2014-01-26T21:46:00Z</cp:lastPrinted>
  <dcterms:created xsi:type="dcterms:W3CDTF">2014-01-26T16:24:00Z</dcterms:created>
  <dcterms:modified xsi:type="dcterms:W3CDTF">2014-01-30T23:26:00Z</dcterms:modified>
</cp:coreProperties>
</file>